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21E36A6D">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2132391">
      <w:pPr>
        <w:spacing w:line="360" w:lineRule="auto"/>
        <w:jc w:val="center"/>
        <w:rPr>
          <w:rFonts w:ascii="Times New Roman" w:eastAsia="宋体" w:hAnsi="Times New Roman" w:cs="Times New Roman"/>
          <w:b/>
          <w:sz w:val="28"/>
          <w:szCs w:val="28"/>
        </w:rPr>
      </w:pPr>
    </w:p>
    <w:p w14:paraId="121BDE86">
      <w:pPr>
        <w:spacing w:line="360" w:lineRule="auto"/>
        <w:jc w:val="center"/>
        <w:rPr>
          <w:rFonts w:ascii="Times New Roman" w:eastAsia="宋体" w:hAnsi="Times New Roman" w:cs="Times New Roman"/>
          <w:b/>
          <w:sz w:val="28"/>
          <w:szCs w:val="28"/>
        </w:rPr>
      </w:pPr>
    </w:p>
    <w:p w14:paraId="35E9721D">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DEFB410">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6E08D542">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中国气象局计财管理一体化信息系统服务项目（重新采购）</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ZQCD-25318</w:t>
      </w:r>
      <w:bookmarkEnd w:id="1"/>
    </w:p>
    <w:p w14:paraId="16492C3A">
      <w:pPr>
        <w:adjustRightInd w:val="0"/>
        <w:snapToGrid w:val="0"/>
        <w:spacing w:line="360" w:lineRule="auto"/>
        <w:ind w:firstLine="470" w:firstLineChars="147"/>
        <w:jc w:val="left"/>
        <w:rPr>
          <w:rFonts w:ascii="仿宋_GB2312" w:eastAsia="仿宋_GB2312" w:hAnsi="宋体" w:cs="Times New Roman"/>
          <w:b/>
          <w:sz w:val="32"/>
          <w:szCs w:val="32"/>
        </w:rPr>
      </w:pPr>
    </w:p>
    <w:p w14:paraId="0B8EBE05">
      <w:pPr>
        <w:adjustRightInd w:val="0"/>
        <w:snapToGrid w:val="0"/>
        <w:spacing w:line="360" w:lineRule="auto"/>
        <w:ind w:firstLine="470" w:firstLineChars="147"/>
        <w:jc w:val="left"/>
        <w:rPr>
          <w:rFonts w:ascii="仿宋_GB2312" w:eastAsia="仿宋_GB2312" w:hAnsi="宋体" w:cs="Times New Roman"/>
          <w:b/>
          <w:sz w:val="32"/>
          <w:szCs w:val="32"/>
        </w:rPr>
      </w:pPr>
    </w:p>
    <w:p w14:paraId="45216A14">
      <w:pPr>
        <w:adjustRightInd w:val="0"/>
        <w:snapToGrid w:val="0"/>
        <w:spacing w:line="360" w:lineRule="auto"/>
        <w:ind w:firstLine="470" w:firstLineChars="147"/>
        <w:jc w:val="left"/>
        <w:rPr>
          <w:rFonts w:ascii="仿宋_GB2312" w:eastAsia="仿宋_GB2312" w:hAnsi="宋体" w:cs="Times New Roman"/>
          <w:b/>
          <w:sz w:val="32"/>
          <w:szCs w:val="32"/>
        </w:rPr>
      </w:pPr>
    </w:p>
    <w:p w14:paraId="6FFD7096">
      <w:pPr>
        <w:adjustRightInd w:val="0"/>
        <w:snapToGrid w:val="0"/>
        <w:spacing w:line="360" w:lineRule="auto"/>
        <w:ind w:firstLine="470" w:firstLineChars="147"/>
        <w:jc w:val="left"/>
        <w:rPr>
          <w:rFonts w:ascii="仿宋_GB2312" w:eastAsia="仿宋_GB2312" w:hAnsi="宋体" w:cs="Times New Roman"/>
          <w:b/>
          <w:sz w:val="32"/>
          <w:szCs w:val="32"/>
        </w:rPr>
      </w:pPr>
    </w:p>
    <w:p w14:paraId="1FF69D3C">
      <w:pPr>
        <w:adjustRightInd w:val="0"/>
        <w:snapToGrid w:val="0"/>
        <w:spacing w:line="360" w:lineRule="auto"/>
        <w:ind w:firstLine="470" w:firstLineChars="147"/>
        <w:jc w:val="left"/>
        <w:rPr>
          <w:rFonts w:ascii="仿宋_GB2312" w:eastAsia="仿宋_GB2312" w:hAnsi="宋体" w:cs="Times New Roman"/>
          <w:b/>
          <w:sz w:val="32"/>
          <w:szCs w:val="32"/>
        </w:rPr>
      </w:pPr>
    </w:p>
    <w:p w14:paraId="5D329502">
      <w:pPr>
        <w:adjustRightInd w:val="0"/>
        <w:snapToGrid w:val="0"/>
        <w:spacing w:line="360" w:lineRule="auto"/>
        <w:ind w:firstLine="470" w:firstLineChars="147"/>
        <w:jc w:val="left"/>
        <w:rPr>
          <w:rFonts w:ascii="仿宋_GB2312" w:eastAsia="仿宋_GB2312" w:hAnsi="宋体" w:cs="Times New Roman"/>
          <w:b/>
          <w:sz w:val="32"/>
          <w:szCs w:val="32"/>
        </w:rPr>
      </w:pPr>
    </w:p>
    <w:p w14:paraId="55D6AF9E">
      <w:pPr>
        <w:adjustRightInd w:val="0"/>
        <w:snapToGrid w:val="0"/>
        <w:spacing w:line="360" w:lineRule="auto"/>
        <w:ind w:firstLine="470" w:firstLineChars="147"/>
        <w:jc w:val="left"/>
        <w:rPr>
          <w:rFonts w:ascii="仿宋_GB2312" w:eastAsia="仿宋_GB2312" w:hAnsi="Times New Roman" w:cs="Times New Roman"/>
          <w:b/>
          <w:sz w:val="32"/>
          <w:szCs w:val="32"/>
        </w:rPr>
      </w:pPr>
    </w:p>
    <w:p w14:paraId="511CD7A9">
      <w:pPr>
        <w:adjustRightInd w:val="0"/>
        <w:snapToGrid w:val="0"/>
        <w:spacing w:line="360" w:lineRule="auto"/>
        <w:jc w:val="left"/>
        <w:rPr>
          <w:rFonts w:ascii="仿宋_GB2312" w:eastAsia="仿宋_GB2312" w:hAnsi="Times New Roman" w:cs="Times New Roman"/>
          <w:b/>
          <w:szCs w:val="21"/>
        </w:rPr>
      </w:pPr>
    </w:p>
    <w:p w14:paraId="2F30534E">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2025年10月</w:t>
      </w:r>
      <w:bookmarkEnd w:id="2"/>
    </w:p>
    <w:p w14:paraId="5C7BBB32">
      <w:pPr>
        <w:spacing w:line="360" w:lineRule="auto"/>
        <w:jc w:val="center"/>
        <w:rPr>
          <w:rFonts w:ascii="Times New Roman" w:eastAsia="宋体" w:hAnsi="Times New Roman" w:cs="Times New Roman"/>
          <w:sz w:val="24"/>
          <w:szCs w:val="24"/>
        </w:rPr>
      </w:pPr>
    </w:p>
    <w:p w14:paraId="4E2708D8">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13984E32">
      <w:pPr>
        <w:spacing w:line="360" w:lineRule="auto"/>
        <w:jc w:val="center"/>
        <w:rPr>
          <w:rFonts w:ascii="Times New Roman" w:eastAsia="宋体" w:hAnsi="Times New Roman" w:cs="Times New Roman"/>
          <w:sz w:val="24"/>
          <w:szCs w:val="24"/>
        </w:rPr>
      </w:pPr>
    </w:p>
    <w:p w14:paraId="51CC587C">
      <w:pPr>
        <w:spacing w:line="360" w:lineRule="auto"/>
        <w:jc w:val="center"/>
        <w:rPr>
          <w:rFonts w:ascii="Times New Roman" w:eastAsia="宋体" w:hAnsi="Times New Roman" w:cs="Times New Roman"/>
          <w:sz w:val="24"/>
          <w:szCs w:val="24"/>
        </w:rPr>
      </w:pPr>
    </w:p>
    <w:p w14:paraId="1854F329">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6BEBB909">
      <w:pPr>
        <w:spacing w:line="360" w:lineRule="auto"/>
        <w:jc w:val="center"/>
        <w:rPr>
          <w:rFonts w:ascii="Times New Roman" w:eastAsia="宋体" w:hAnsi="Times New Roman" w:cs="Times New Roman"/>
          <w:b/>
          <w:sz w:val="28"/>
          <w:szCs w:val="28"/>
        </w:rPr>
      </w:pPr>
    </w:p>
    <w:p w14:paraId="7AD45D7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D808DC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FB144E2">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E42B417">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CA57EE9">
      <w:pPr>
        <w:spacing w:line="360" w:lineRule="auto"/>
        <w:jc w:val="center"/>
        <w:rPr>
          <w:rFonts w:ascii="宋体" w:eastAsia="宋体" w:hAnsi="宋体" w:cs="Times New Roman"/>
          <w:b/>
          <w:sz w:val="28"/>
          <w:szCs w:val="28"/>
        </w:rPr>
      </w:pPr>
    </w:p>
    <w:p w14:paraId="745D473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55457F3">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172FC7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59C9BD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50B0F8B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2F0447">
      <w:pPr>
        <w:spacing w:line="360" w:lineRule="auto"/>
        <w:jc w:val="center"/>
        <w:rPr>
          <w:rFonts w:ascii="宋体" w:eastAsia="宋体" w:hAnsi="宋体" w:cs="Times New Roman"/>
          <w:b/>
          <w:sz w:val="28"/>
          <w:szCs w:val="28"/>
        </w:rPr>
      </w:pPr>
    </w:p>
    <w:p w14:paraId="0943FFB8">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5D97DEA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85D0B98">
      <w:pPr>
        <w:spacing w:line="360" w:lineRule="auto"/>
        <w:jc w:val="center"/>
        <w:rPr>
          <w:rFonts w:ascii="宋体" w:eastAsia="宋体" w:hAnsi="宋体" w:cs="Times New Roman"/>
          <w:b/>
          <w:sz w:val="28"/>
          <w:szCs w:val="28"/>
        </w:rPr>
      </w:pPr>
    </w:p>
    <w:p w14:paraId="3E6E6AA4">
      <w:pPr>
        <w:spacing w:line="360" w:lineRule="auto"/>
        <w:jc w:val="center"/>
        <w:rPr>
          <w:rFonts w:ascii="宋体" w:eastAsia="宋体" w:hAnsi="宋体" w:cs="Times New Roman"/>
          <w:b/>
          <w:sz w:val="28"/>
          <w:szCs w:val="28"/>
        </w:rPr>
      </w:pPr>
    </w:p>
    <w:p w14:paraId="6E7D90E2">
      <w:pPr>
        <w:spacing w:line="360" w:lineRule="auto"/>
        <w:ind w:left="2520" w:firstLine="420"/>
        <w:jc w:val="left"/>
        <w:rPr>
          <w:rFonts w:ascii="Times New Roman" w:eastAsia="宋体" w:hAnsi="Times New Roman" w:cs="Times New Roman"/>
          <w:b/>
          <w:szCs w:val="21"/>
        </w:rPr>
      </w:pPr>
    </w:p>
    <w:p w14:paraId="1FA4AC86">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A8AFCE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39E032F7">
      <w:pPr>
        <w:spacing w:line="360" w:lineRule="auto"/>
        <w:rPr>
          <w:rFonts w:ascii="Times New Roman" w:eastAsia="宋体" w:hAnsi="Times New Roman" w:cs="Times New Roman"/>
          <w:b/>
          <w:bCs/>
          <w:sz w:val="28"/>
          <w:szCs w:val="28"/>
        </w:rPr>
      </w:pPr>
    </w:p>
    <w:p w14:paraId="5E494095">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674F529">
      <w:pPr>
        <w:spacing w:line="360" w:lineRule="auto"/>
        <w:jc w:val="center"/>
        <w:rPr>
          <w:rFonts w:ascii="Times New Roman" w:eastAsia="宋体" w:hAnsi="Times New Roman" w:cs="Times New Roman"/>
          <w:b/>
          <w:bCs/>
          <w:sz w:val="28"/>
          <w:szCs w:val="28"/>
        </w:rPr>
      </w:pPr>
    </w:p>
    <w:p w14:paraId="2784276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427719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36BEBAA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2BD05867">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15CB0A1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36E1ED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667CBB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中所述软件开发、相关服务及货物。本项目属性确定为服务类（软件开发类）采购。</w:t>
      </w:r>
    </w:p>
    <w:p w14:paraId="4039A1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621BDF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84961B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所述软件开发及相关服务内容、货物。</w:t>
      </w:r>
    </w:p>
    <w:p w14:paraId="14CF2F2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7C4ECF66">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6DFF9E2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1.2.5“潜在响应人”指符合本谈判文件各项规定的供应商。</w:t>
      </w:r>
    </w:p>
    <w:p w14:paraId="366EA53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1.2.6“响应人”，如无特殊说明，指符合本谈判文件规定并参加响应的供应商。</w:t>
      </w:r>
    </w:p>
    <w:p w14:paraId="7D63BD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1.2.7本谈判文件各部分规定的期间以时、日、月、年计算。期间开始的日，不计算在期间内，而从次日开始计算。期间届满的最后一天是节假日的，以节假日后的第一日为期间届满的日期。</w:t>
      </w:r>
    </w:p>
    <w:p w14:paraId="12480E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1.2.8本谈判文件所称的复印件，包括原件经扫描或照相后的打印件、影印件等。复印件应清晰。</w:t>
      </w:r>
    </w:p>
    <w:p w14:paraId="242A1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3E3E286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40EC7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7DEDA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3CD1181E">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4C02FCD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56A7327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4B9B7D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r>
        <w:rPr>
          <w:rFonts w:ascii="宋体" w:eastAsia="宋体" w:hAnsi="宋体" w:cs="Times New Roman" w:hint="eastAsia"/>
          <w:szCs w:val="21"/>
        </w:rPr>
        <w:t>。</w:t>
      </w:r>
    </w:p>
    <w:p w14:paraId="78AC10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4EC1196">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5378F0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4F0E3D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A99DA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4F169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2BAB3E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5B863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4D88D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2D71FB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290FC2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1BA5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A7979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4F15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6F45E31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50DCF4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7B5AC1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5014EC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4450F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4C6800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00F7066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476F1544">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0A7D2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53EDDC71">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6BFC481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629D7EB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353FB0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6584873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79B61C5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6EFCC1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4DDA587B">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0A40501A">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DACF715">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6E0FF4A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2BD6521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5890D96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BC9ADC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578281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EA75A89">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096CFC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C08D17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775F088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7C6E19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46B9BB57">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68F368A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D5FCA2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1830AC6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6176C20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44E96AC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97AF1F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6D975E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580AE84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5EBAB64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66D0E5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E0989D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8250A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1A7CEE79">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99C63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0891B28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0C9F463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69C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F874A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248F72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7614EE3">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097B1C3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08B3D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4AB899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10C9B20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BF69B5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4E54ADA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45B1078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9A0515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481880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60E3D7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3A8319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15589C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3018D007">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B4A554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0B93570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2AF430E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00A37D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0170AA8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6215CB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2CD0D2E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E578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50CE13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ADD613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3802130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D2CF33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26E1D3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149C9A1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03B748C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6C6EAF5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3928F8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76A57B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153B22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5323146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72A0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A300A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7A20494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采购合同</w:t>
      </w:r>
    </w:p>
    <w:p w14:paraId="2EE2A4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723B71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3531F5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F3D92B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7000E4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13920C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002DDA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122ACB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1DA449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724A9C6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6BE081B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7FAE8C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7035B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78B007E6">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4949C1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36B21E1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D3D01B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1E55CC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1EF138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5550FD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AB8BB9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72DD6D2">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7D1D86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4FA1C05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0D15B5C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4727C352">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55B2C3A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7EF42BF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8D0870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17FE3BA">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E1C1E9E">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49E21CB5">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2959905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C5C477A">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2056C12">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BE4CDA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4803371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0E26B87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13</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256F2D1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（7）*银行保函或谈判保证金说明函（本项目不要求提交谈判保证金不提供）</w:t>
      </w:r>
    </w:p>
    <w:p w14:paraId="635D4CE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8E8C1C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1B953A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4E760D1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EF8A25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76F321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EFB227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6253599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28BA1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04051A1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2CA9EDB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981A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6901B9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12313FA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27A5C61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34F59B1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6467662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BF9562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4D3A434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7D56DE7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6DD089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434928E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7A68493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49CBB04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39BBBD7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583C033">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453A8B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58DA17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42A3AE3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7C63AF2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959AA4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51E30BA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50EEB6D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082C79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3E9137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BC3B9D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40206A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469613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068840E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2C4B9A7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0984F99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2EF0EDD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28D216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70854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1A476AAF">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2C5DE3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2015D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1.17.3响应人要按分项报价表的内容填写单价（包括软件开发清单及费用，服务清单、方式及费用，货物报</w:t>
      </w:r>
      <w:r>
        <w:rPr>
          <w:rFonts w:ascii="宋体" w:eastAsia="宋体" w:hAnsi="宋体" w:cs="Times New Roman" w:hint="eastAsia"/>
          <w:szCs w:val="21"/>
          <w:highlight w:val="none"/>
        </w:rPr>
        <w:t>价及品牌、型号、产地、装</w:t>
      </w:r>
      <w:r>
        <w:rPr>
          <w:rFonts w:ascii="宋体" w:eastAsia="宋体" w:hAnsi="宋体" w:cs="Times New Roman" w:hint="eastAsia"/>
          <w:szCs w:val="21"/>
        </w:rPr>
        <w:t>箱、包装、包装物料、运输和保险费用等）、总价及其他事项。</w:t>
      </w:r>
    </w:p>
    <w:p w14:paraId="175F54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0A39C6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57D7E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2C4605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886BD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37D9320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71B41C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DCB109">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090155C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1D769655">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4FEDC8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5BC93D7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0BCA118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5943609">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3BA0074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607902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6AABE8A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64FDD33">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664A0C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189C3E3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0961E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1859E82">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hAnsi="宋体" w:hint="eastAsia"/>
          <w:szCs w:val="21"/>
        </w:rPr>
        <w:t>中国气象局政府采购中心电子采购系统（网址：http：//cmagp.cmaidp.cma.cn/portalweb）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7DA23B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45A576C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C14BC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4B94FED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0074A7F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13E21B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6A7EE5F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FB69CF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155CD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01C607C8">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6B0958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0619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67F5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3FE9BB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489F42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1652B9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ADED4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65BDAC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A34A239">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按照第五章响应人须知专用部分5.13条规定应提交的其他商务文件和技术文件、实质性*号条款响应等进行审查，以确定其是否满足谈判文件的实质性要求。没有通过初审的响应人不进入下一步程序。</w:t>
      </w:r>
    </w:p>
    <w:p w14:paraId="3907ECF3">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27561E2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2EDA71E1">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52563233">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A0A96E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057A5732">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381933AD">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45C11D22">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1EBF50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7F032C1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Cs w:val="21"/>
          <w:lang w:val="zh-CN"/>
        </w:rPr>
        <w:t>。</w:t>
      </w:r>
    </w:p>
    <w:p w14:paraId="38ED2F98">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4DE155B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18EFBB9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4FFA747">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5F4E640F">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0F403C89">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287DCC9">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280ACC34">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58737EB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3D9284E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5F9701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735F8B9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4AE9A3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6E80D654">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405D8C7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1E405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4213BB6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3C34997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7D22169">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0DC1AA65">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3A91243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27580B6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28AA4A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0B57FC2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6CB38E7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F06D2CD">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B876E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5D33F2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D7A4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0DC1C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1DE89E2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4DE9A71C">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71CAEA0F">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24CE44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1038F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1E7570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278C4C4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4F4152C9">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DB3E61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51A1B8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7EF5F76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523423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02D88A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264607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7F00C0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75A4F6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58F912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2A1728D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109B54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56B98A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011CA0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51EABC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EBD48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16B06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00DAD0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6709FE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0EA6F4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41DCA3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0C6D8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4310A1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396734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600C5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1F716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04740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3336FF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6A8F1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A8F1E00">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33147C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FABD5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2CAC3B0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2D6CF6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3E8F5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262290F2">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18125DD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69FA5F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33FE3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582ECB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0B167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3DBF052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574C1C5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0171EF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E584EB6">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3A58A69">
      <w:pPr>
        <w:tabs>
          <w:tab w:val="left" w:pos="709"/>
          <w:tab w:val="left" w:pos="1573"/>
        </w:tabs>
        <w:spacing w:line="360" w:lineRule="auto"/>
        <w:ind w:firstLine="420" w:firstLineChars="200"/>
        <w:rPr>
          <w:rFonts w:ascii="宋体" w:eastAsia="宋体" w:hAnsi="宋体" w:cs="Times New Roman"/>
          <w:szCs w:val="44"/>
        </w:rPr>
      </w:pPr>
    </w:p>
    <w:p w14:paraId="4A83A65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62E4CC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6FF5F5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97E8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175D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2C7A0D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07388950">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2E17111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5BE3B6A0">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06F15E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E17035">
      <w:pPr>
        <w:tabs>
          <w:tab w:val="left" w:pos="5580"/>
        </w:tabs>
        <w:adjustRightInd w:val="0"/>
        <w:snapToGrid w:val="0"/>
        <w:spacing w:line="360" w:lineRule="auto"/>
        <w:jc w:val="center"/>
        <w:rPr>
          <w:rFonts w:ascii="华文楷体" w:eastAsia="华文楷体" w:hAnsi="华文楷体" w:cs="Times New Roman"/>
          <w:b/>
          <w:szCs w:val="21"/>
        </w:rPr>
      </w:pPr>
    </w:p>
    <w:p w14:paraId="71641B6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5E7FFA4B">
      <w:pPr>
        <w:widowControl/>
        <w:adjustRightInd w:val="0"/>
        <w:snapToGrid w:val="0"/>
        <w:spacing w:line="360" w:lineRule="auto"/>
        <w:ind w:firstLine="420" w:firstLineChars="200"/>
        <w:jc w:val="left"/>
        <w:rPr>
          <w:rFonts w:ascii="华文楷体" w:eastAsia="华文楷体" w:hAnsi="华文楷体" w:cs="Times New Roman"/>
          <w:szCs w:val="21"/>
        </w:rPr>
      </w:pPr>
    </w:p>
    <w:p w14:paraId="3C900F67">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5668D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6A9435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3DF7C0F">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BF8615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410992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27A3B3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E8539D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42649E4">
      <w:pPr>
        <w:tabs>
          <w:tab w:val="left" w:pos="1573"/>
        </w:tabs>
        <w:adjustRightInd w:val="0"/>
        <w:snapToGrid w:val="0"/>
        <w:spacing w:line="360" w:lineRule="auto"/>
        <w:ind w:firstLine="420" w:firstLineChars="200"/>
        <w:rPr>
          <w:rFonts w:ascii="宋体" w:eastAsia="宋体" w:hAnsi="宋体" w:cs="Times New Roman"/>
          <w:szCs w:val="21"/>
        </w:rPr>
      </w:pPr>
    </w:p>
    <w:p w14:paraId="3CEE4CAA">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37C15999">
      <w:pPr>
        <w:tabs>
          <w:tab w:val="left" w:pos="1573"/>
        </w:tabs>
        <w:adjustRightInd w:val="0"/>
        <w:snapToGrid w:val="0"/>
        <w:spacing w:line="360" w:lineRule="auto"/>
        <w:ind w:firstLine="420" w:firstLineChars="200"/>
        <w:rPr>
          <w:rFonts w:ascii="宋体" w:eastAsia="宋体" w:hAnsi="宋体" w:cs="Times New Roman"/>
          <w:bCs/>
          <w:szCs w:val="20"/>
        </w:rPr>
      </w:pPr>
    </w:p>
    <w:p w14:paraId="5FFE1B19">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BE460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9B8EE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6FDAB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F02E2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1F85AC59">
      <w:pPr>
        <w:widowControl/>
        <w:adjustRightInd w:val="0"/>
        <w:snapToGrid w:val="0"/>
        <w:spacing w:line="360" w:lineRule="auto"/>
        <w:ind w:firstLine="420" w:firstLineChars="200"/>
        <w:jc w:val="left"/>
        <w:rPr>
          <w:rFonts w:ascii="华文楷体" w:eastAsia="华文楷体" w:hAnsi="华文楷体" w:cs="Times New Roman"/>
          <w:szCs w:val="21"/>
        </w:rPr>
      </w:pPr>
    </w:p>
    <w:p w14:paraId="20154BD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C97B39E">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475CF9A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5A967B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4CB22571">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627AF79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211594E9"/>
    <w:p w14:paraId="1046B0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7FAC339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8C234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419FC34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5C9A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11AD79E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237C5A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568D86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00D0C96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33F614BE">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28D97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224542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7.按谈判文件要求提供和交付的软件、服务和货物的响应报价详见报价一览表。</w:t>
      </w:r>
    </w:p>
    <w:p w14:paraId="610B99C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7E5CA6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EBE0BF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0A68A4A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11.完全理解谈判文件中的各项商务和服务、技术要求，若有偏差，已在响应文件商务条款和技术要求偏离表中予以明确特别说明。</w:t>
      </w:r>
    </w:p>
    <w:p w14:paraId="3C7B0AE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12.完全理解贵方不一定接受收到的任何响应。</w:t>
      </w:r>
    </w:p>
    <w:p w14:paraId="26E106D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1D9B89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6C2DAEA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15.采购人若需追加采购本项目谈判文件所列货物及相关服务的，在不改变合同其他实质性条款的前提下，按相同或更优惠的折扣率保证供货。</w:t>
      </w:r>
    </w:p>
    <w:p w14:paraId="6F0833B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16.接受谈判文件中合同条款的全部条款且无任何异议。</w:t>
      </w:r>
    </w:p>
    <w:p w14:paraId="60295EB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065D90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247336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5510A8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B09021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4D35DD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E3DB4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20A5E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37C84D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16C73B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5C09A1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1AB0D410">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58101E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41F890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4421C56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AF8A92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7634BCC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4BE2B4F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6BDD5E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1A444F9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BCF03E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76E633CA"/>
    <w:p w14:paraId="2E0C868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410ED1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D6DCF0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E052756">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08005C09">
            <w:pPr>
              <w:ind w:right="-42" w:rightChars="-20"/>
              <w:rPr>
                <w:rFonts w:ascii="Arial" w:eastAsia="宋体" w:hAnsi="Arial" w:cs="Arial"/>
                <w:szCs w:val="20"/>
              </w:rPr>
            </w:pPr>
          </w:p>
        </w:tc>
      </w:tr>
      <w:tr w14:paraId="7C63DAC0">
        <w:tblPrEx>
          <w:tblW w:w="5000" w:type="pct"/>
          <w:tblInd w:w="0" w:type="dxa"/>
          <w:tblCellMar>
            <w:top w:w="0" w:type="dxa"/>
            <w:left w:w="108" w:type="dxa"/>
            <w:bottom w:w="0" w:type="dxa"/>
            <w:right w:w="108" w:type="dxa"/>
          </w:tblCellMar>
        </w:tblPrEx>
        <w:trPr>
          <w:trHeight w:val="397"/>
        </w:trPr>
        <w:tc>
          <w:tcPr>
            <w:tcW w:w="796" w:type="pct"/>
            <w:vAlign w:val="center"/>
          </w:tcPr>
          <w:p w14:paraId="5193F30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55679FF1">
            <w:pPr>
              <w:ind w:right="-42" w:rightChars="-20"/>
              <w:rPr>
                <w:rFonts w:ascii="Arial" w:eastAsia="宋体" w:hAnsi="Arial" w:cs="Arial"/>
                <w:szCs w:val="20"/>
              </w:rPr>
            </w:pPr>
          </w:p>
        </w:tc>
      </w:tr>
      <w:tr w14:paraId="03DFF076">
        <w:tblPrEx>
          <w:tblW w:w="5000" w:type="pct"/>
          <w:tblInd w:w="0" w:type="dxa"/>
          <w:tblCellMar>
            <w:top w:w="0" w:type="dxa"/>
            <w:left w:w="108" w:type="dxa"/>
            <w:bottom w:w="0" w:type="dxa"/>
            <w:right w:w="108" w:type="dxa"/>
          </w:tblCellMar>
        </w:tblPrEx>
        <w:trPr>
          <w:trHeight w:val="397"/>
        </w:trPr>
        <w:tc>
          <w:tcPr>
            <w:tcW w:w="796" w:type="pct"/>
            <w:vAlign w:val="center"/>
          </w:tcPr>
          <w:p w14:paraId="7E1F630E">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BA390AA">
            <w:pPr>
              <w:ind w:right="-42" w:rightChars="-20"/>
              <w:rPr>
                <w:rFonts w:ascii="Arial" w:eastAsia="宋体" w:hAnsi="Arial" w:cs="Arial"/>
                <w:szCs w:val="20"/>
              </w:rPr>
            </w:pPr>
          </w:p>
        </w:tc>
      </w:tr>
      <w:tr w14:paraId="6428070E">
        <w:tblPrEx>
          <w:tblW w:w="5000" w:type="pct"/>
          <w:tblInd w:w="0" w:type="dxa"/>
          <w:tblCellMar>
            <w:top w:w="0" w:type="dxa"/>
            <w:left w:w="108" w:type="dxa"/>
            <w:bottom w:w="0" w:type="dxa"/>
            <w:right w:w="108" w:type="dxa"/>
          </w:tblCellMar>
        </w:tblPrEx>
        <w:trPr>
          <w:trHeight w:val="397"/>
        </w:trPr>
        <w:tc>
          <w:tcPr>
            <w:tcW w:w="796" w:type="pct"/>
            <w:vAlign w:val="center"/>
          </w:tcPr>
          <w:p w14:paraId="726BA47A">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AD6282B">
            <w:pPr>
              <w:ind w:right="-42" w:rightChars="-20"/>
              <w:rPr>
                <w:rFonts w:ascii="Arial" w:eastAsia="宋体" w:hAnsi="Arial" w:cs="Arial"/>
                <w:szCs w:val="20"/>
              </w:rPr>
            </w:pPr>
          </w:p>
        </w:tc>
        <w:tc>
          <w:tcPr>
            <w:tcW w:w="795" w:type="pct"/>
            <w:vAlign w:val="center"/>
          </w:tcPr>
          <w:p w14:paraId="26654EA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806EDD8">
            <w:pPr>
              <w:ind w:right="-42" w:rightChars="-20"/>
              <w:jc w:val="center"/>
              <w:rPr>
                <w:rFonts w:ascii="Arial" w:eastAsia="黑体" w:hAnsi="Arial" w:cs="Arial"/>
                <w:szCs w:val="20"/>
              </w:rPr>
            </w:pPr>
          </w:p>
        </w:tc>
        <w:tc>
          <w:tcPr>
            <w:tcW w:w="796" w:type="pct"/>
            <w:gridSpan w:val="2"/>
            <w:vAlign w:val="center"/>
          </w:tcPr>
          <w:p w14:paraId="63CB118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D10DD20">
            <w:pPr>
              <w:ind w:right="-42" w:rightChars="-20"/>
              <w:rPr>
                <w:rFonts w:ascii="Arial" w:eastAsia="宋体" w:hAnsi="Arial" w:cs="Arial"/>
                <w:szCs w:val="20"/>
              </w:rPr>
            </w:pPr>
          </w:p>
        </w:tc>
      </w:tr>
      <w:tr w14:paraId="4FE1B7C4">
        <w:tblPrEx>
          <w:tblW w:w="5000" w:type="pct"/>
          <w:tblInd w:w="0" w:type="dxa"/>
          <w:tblCellMar>
            <w:top w:w="0" w:type="dxa"/>
            <w:left w:w="108" w:type="dxa"/>
            <w:bottom w:w="0" w:type="dxa"/>
            <w:right w:w="108" w:type="dxa"/>
          </w:tblCellMar>
        </w:tblPrEx>
        <w:trPr>
          <w:trHeight w:val="397"/>
        </w:trPr>
        <w:tc>
          <w:tcPr>
            <w:tcW w:w="796" w:type="pct"/>
            <w:vAlign w:val="center"/>
          </w:tcPr>
          <w:p w14:paraId="0123A7F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21E5802">
            <w:pPr>
              <w:ind w:right="-42" w:rightChars="-20"/>
              <w:rPr>
                <w:rFonts w:ascii="Arial" w:eastAsia="宋体" w:hAnsi="Arial" w:cs="Arial"/>
                <w:szCs w:val="20"/>
              </w:rPr>
            </w:pPr>
          </w:p>
        </w:tc>
        <w:tc>
          <w:tcPr>
            <w:tcW w:w="795" w:type="pct"/>
            <w:vAlign w:val="center"/>
          </w:tcPr>
          <w:p w14:paraId="4D5806B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6A6AFFE">
            <w:pPr>
              <w:ind w:right="-42" w:rightChars="-20"/>
              <w:jc w:val="center"/>
              <w:rPr>
                <w:rFonts w:ascii="Arial" w:eastAsia="黑体" w:hAnsi="Arial" w:cs="Arial"/>
                <w:szCs w:val="20"/>
              </w:rPr>
            </w:pPr>
          </w:p>
        </w:tc>
        <w:tc>
          <w:tcPr>
            <w:tcW w:w="796" w:type="pct"/>
            <w:gridSpan w:val="2"/>
            <w:vAlign w:val="center"/>
          </w:tcPr>
          <w:p w14:paraId="41F7B85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686DDCF">
            <w:pPr>
              <w:ind w:right="-42" w:rightChars="-20"/>
              <w:rPr>
                <w:rFonts w:ascii="Arial" w:eastAsia="宋体" w:hAnsi="Arial" w:cs="Arial"/>
                <w:szCs w:val="20"/>
              </w:rPr>
            </w:pPr>
          </w:p>
        </w:tc>
      </w:tr>
      <w:tr w14:paraId="3F07FCEA">
        <w:tblPrEx>
          <w:tblW w:w="5000" w:type="pct"/>
          <w:tblInd w:w="0" w:type="dxa"/>
          <w:tblCellMar>
            <w:top w:w="0" w:type="dxa"/>
            <w:left w:w="108" w:type="dxa"/>
            <w:bottom w:w="0" w:type="dxa"/>
            <w:right w:w="108" w:type="dxa"/>
          </w:tblCellMar>
        </w:tblPrEx>
        <w:trPr>
          <w:trHeight w:val="397"/>
        </w:trPr>
        <w:tc>
          <w:tcPr>
            <w:tcW w:w="796" w:type="pct"/>
            <w:vAlign w:val="center"/>
          </w:tcPr>
          <w:p w14:paraId="3B374ED0">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74FF022A">
            <w:pPr>
              <w:ind w:right="-42" w:rightChars="-20"/>
              <w:rPr>
                <w:rFonts w:ascii="Arial" w:eastAsia="宋体" w:hAnsi="Arial" w:cs="Arial"/>
                <w:szCs w:val="20"/>
              </w:rPr>
            </w:pPr>
          </w:p>
        </w:tc>
      </w:tr>
      <w:tr w14:paraId="38D14389">
        <w:tblPrEx>
          <w:tblW w:w="5000" w:type="pct"/>
          <w:tblInd w:w="0" w:type="dxa"/>
          <w:tblCellMar>
            <w:top w:w="0" w:type="dxa"/>
            <w:left w:w="108" w:type="dxa"/>
            <w:bottom w:w="0" w:type="dxa"/>
            <w:right w:w="108" w:type="dxa"/>
          </w:tblCellMar>
        </w:tblPrEx>
        <w:trPr>
          <w:trHeight w:val="397"/>
        </w:trPr>
        <w:tc>
          <w:tcPr>
            <w:tcW w:w="796" w:type="pct"/>
            <w:vAlign w:val="center"/>
          </w:tcPr>
          <w:p w14:paraId="1CF96B91">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6067936">
            <w:pPr>
              <w:ind w:right="-42" w:rightChars="-20"/>
              <w:rPr>
                <w:rFonts w:ascii="Arial" w:eastAsia="宋体" w:hAnsi="Arial" w:cs="Arial"/>
                <w:szCs w:val="20"/>
              </w:rPr>
            </w:pPr>
          </w:p>
        </w:tc>
      </w:tr>
      <w:tr w14:paraId="71869EA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E137ED0">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1028A4EB">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22164F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400797D6">
            <w:pPr>
              <w:ind w:right="-42" w:rightChars="-20"/>
              <w:rPr>
                <w:rFonts w:ascii="Arial" w:eastAsia="黑体" w:hAnsi="Arial" w:cs="Arial"/>
                <w:szCs w:val="20"/>
              </w:rPr>
            </w:pPr>
            <w:r>
              <w:rPr>
                <w:rFonts w:ascii="Arial" w:eastAsia="黑体" w:hAnsi="Arial" w:cs="Arial" w:hint="eastAsia"/>
                <w:szCs w:val="20"/>
              </w:rPr>
              <w:t>管理人员     人</w:t>
            </w:r>
          </w:p>
        </w:tc>
      </w:tr>
      <w:tr w14:paraId="7DAB0D9C">
        <w:tblPrEx>
          <w:tblW w:w="5000" w:type="pct"/>
          <w:tblInd w:w="0" w:type="dxa"/>
          <w:tblCellMar>
            <w:top w:w="0" w:type="dxa"/>
            <w:left w:w="108" w:type="dxa"/>
            <w:bottom w:w="0" w:type="dxa"/>
            <w:right w:w="108" w:type="dxa"/>
          </w:tblCellMar>
        </w:tblPrEx>
        <w:trPr>
          <w:trHeight w:val="397"/>
        </w:trPr>
        <w:tc>
          <w:tcPr>
            <w:tcW w:w="796" w:type="pct"/>
            <w:vMerge/>
            <w:vAlign w:val="center"/>
          </w:tcPr>
          <w:p w14:paraId="6DAF2918">
            <w:pPr>
              <w:ind w:right="-42" w:rightChars="-20"/>
              <w:jc w:val="center"/>
              <w:rPr>
                <w:rFonts w:ascii="Arial" w:eastAsia="黑体" w:hAnsi="Arial" w:cs="Arial"/>
                <w:szCs w:val="20"/>
              </w:rPr>
            </w:pPr>
          </w:p>
        </w:tc>
        <w:tc>
          <w:tcPr>
            <w:tcW w:w="678" w:type="pct"/>
            <w:vMerge/>
            <w:vAlign w:val="center"/>
          </w:tcPr>
          <w:p w14:paraId="2865554E">
            <w:pPr>
              <w:snapToGrid w:val="0"/>
              <w:ind w:right="-42" w:rightChars="-20"/>
              <w:jc w:val="center"/>
              <w:rPr>
                <w:rFonts w:ascii="Arial" w:eastAsia="黑体" w:hAnsi="Arial" w:cs="Arial"/>
                <w:szCs w:val="20"/>
              </w:rPr>
            </w:pPr>
          </w:p>
        </w:tc>
        <w:tc>
          <w:tcPr>
            <w:tcW w:w="940" w:type="pct"/>
            <w:gridSpan w:val="3"/>
            <w:vMerge/>
            <w:vAlign w:val="center"/>
          </w:tcPr>
          <w:p w14:paraId="03B17748">
            <w:pPr>
              <w:snapToGrid w:val="0"/>
              <w:ind w:right="-42" w:rightChars="-20"/>
              <w:jc w:val="center"/>
              <w:rPr>
                <w:rFonts w:ascii="Arial" w:eastAsia="黑体" w:hAnsi="Arial" w:cs="Arial"/>
                <w:szCs w:val="20"/>
              </w:rPr>
            </w:pPr>
          </w:p>
        </w:tc>
        <w:tc>
          <w:tcPr>
            <w:tcW w:w="2586" w:type="pct"/>
            <w:gridSpan w:val="4"/>
          </w:tcPr>
          <w:p w14:paraId="44C645B3">
            <w:pPr>
              <w:ind w:right="-42" w:rightChars="-20"/>
              <w:rPr>
                <w:rFonts w:ascii="Arial" w:eastAsia="黑体" w:hAnsi="Arial" w:cs="Arial"/>
                <w:szCs w:val="20"/>
              </w:rPr>
            </w:pPr>
            <w:r>
              <w:rPr>
                <w:rFonts w:ascii="Arial" w:eastAsia="黑体" w:hAnsi="Arial" w:cs="Arial" w:hint="eastAsia"/>
                <w:szCs w:val="20"/>
              </w:rPr>
              <w:t>技术人员     人</w:t>
            </w:r>
          </w:p>
        </w:tc>
      </w:tr>
      <w:tr w14:paraId="7F30BE6E">
        <w:tblPrEx>
          <w:tblW w:w="5000" w:type="pct"/>
          <w:tblInd w:w="0" w:type="dxa"/>
          <w:tblCellMar>
            <w:top w:w="0" w:type="dxa"/>
            <w:left w:w="108" w:type="dxa"/>
            <w:bottom w:w="0" w:type="dxa"/>
            <w:right w:w="108" w:type="dxa"/>
          </w:tblCellMar>
        </w:tblPrEx>
        <w:trPr>
          <w:trHeight w:val="397"/>
        </w:trPr>
        <w:tc>
          <w:tcPr>
            <w:tcW w:w="796" w:type="pct"/>
            <w:vMerge/>
            <w:vAlign w:val="center"/>
          </w:tcPr>
          <w:p w14:paraId="1F741AE6">
            <w:pPr>
              <w:ind w:right="-42" w:rightChars="-20"/>
              <w:jc w:val="center"/>
              <w:rPr>
                <w:rFonts w:ascii="Arial" w:eastAsia="黑体" w:hAnsi="Arial" w:cs="Arial"/>
                <w:szCs w:val="20"/>
              </w:rPr>
            </w:pPr>
          </w:p>
        </w:tc>
        <w:tc>
          <w:tcPr>
            <w:tcW w:w="678" w:type="pct"/>
            <w:vAlign w:val="center"/>
          </w:tcPr>
          <w:p w14:paraId="03CBE7BF">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302395">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0C2414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12ACF1E">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3AE756F4">
            <w:pPr>
              <w:ind w:right="-42" w:rightChars="-20"/>
              <w:jc w:val="center"/>
              <w:rPr>
                <w:rFonts w:ascii="Arial" w:eastAsia="黑体" w:hAnsi="Arial" w:cs="Arial"/>
                <w:szCs w:val="20"/>
              </w:rPr>
            </w:pPr>
            <w:r>
              <w:rPr>
                <w:rFonts w:ascii="Arial" w:eastAsia="黑体" w:hAnsi="Arial" w:cs="Arial"/>
                <w:szCs w:val="20"/>
              </w:rPr>
              <w:t>技工</w:t>
            </w:r>
          </w:p>
        </w:tc>
      </w:tr>
      <w:tr w14:paraId="2AE0716B">
        <w:tblPrEx>
          <w:tblW w:w="5000" w:type="pct"/>
          <w:tblInd w:w="0" w:type="dxa"/>
          <w:tblCellMar>
            <w:top w:w="0" w:type="dxa"/>
            <w:left w:w="108" w:type="dxa"/>
            <w:bottom w:w="0" w:type="dxa"/>
            <w:right w:w="108" w:type="dxa"/>
          </w:tblCellMar>
        </w:tblPrEx>
        <w:trPr>
          <w:trHeight w:val="397"/>
        </w:trPr>
        <w:tc>
          <w:tcPr>
            <w:tcW w:w="796" w:type="pct"/>
            <w:vMerge/>
            <w:vAlign w:val="center"/>
          </w:tcPr>
          <w:p w14:paraId="4FB98721">
            <w:pPr>
              <w:ind w:right="-42" w:rightChars="-20"/>
              <w:jc w:val="center"/>
              <w:rPr>
                <w:rFonts w:ascii="Arial" w:eastAsia="黑体" w:hAnsi="Arial" w:cs="Arial"/>
                <w:szCs w:val="20"/>
              </w:rPr>
            </w:pPr>
          </w:p>
        </w:tc>
        <w:tc>
          <w:tcPr>
            <w:tcW w:w="678" w:type="pct"/>
            <w:vAlign w:val="center"/>
          </w:tcPr>
          <w:p w14:paraId="457DA0DB">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1502C2D">
            <w:pPr>
              <w:snapToGrid w:val="0"/>
              <w:ind w:right="-42" w:rightChars="-20"/>
              <w:rPr>
                <w:rFonts w:ascii="Arial" w:eastAsia="黑体" w:hAnsi="Arial" w:cs="Arial"/>
                <w:szCs w:val="20"/>
              </w:rPr>
            </w:pPr>
          </w:p>
        </w:tc>
        <w:tc>
          <w:tcPr>
            <w:tcW w:w="806" w:type="pct"/>
            <w:gridSpan w:val="2"/>
          </w:tcPr>
          <w:p w14:paraId="4BCB94CD">
            <w:pPr>
              <w:ind w:right="-42" w:rightChars="-20"/>
              <w:rPr>
                <w:rFonts w:ascii="Arial" w:eastAsia="黑体" w:hAnsi="Arial" w:cs="Arial"/>
                <w:szCs w:val="20"/>
              </w:rPr>
            </w:pPr>
          </w:p>
        </w:tc>
        <w:tc>
          <w:tcPr>
            <w:tcW w:w="757" w:type="pct"/>
          </w:tcPr>
          <w:p w14:paraId="7BFC09C4">
            <w:pPr>
              <w:ind w:right="-42" w:rightChars="-20"/>
              <w:rPr>
                <w:rFonts w:ascii="Arial" w:eastAsia="黑体" w:hAnsi="Arial" w:cs="Arial"/>
                <w:szCs w:val="20"/>
              </w:rPr>
            </w:pPr>
          </w:p>
        </w:tc>
        <w:tc>
          <w:tcPr>
            <w:tcW w:w="1023" w:type="pct"/>
          </w:tcPr>
          <w:p w14:paraId="352AFA21">
            <w:pPr>
              <w:ind w:right="-42" w:rightChars="-20"/>
              <w:rPr>
                <w:rFonts w:ascii="Arial" w:eastAsia="黑体" w:hAnsi="Arial" w:cs="Arial"/>
                <w:szCs w:val="20"/>
              </w:rPr>
            </w:pPr>
          </w:p>
        </w:tc>
      </w:tr>
      <w:tr w14:paraId="2F85CCB2">
        <w:tblPrEx>
          <w:tblW w:w="5000" w:type="pct"/>
          <w:tblInd w:w="0" w:type="dxa"/>
          <w:tblCellMar>
            <w:top w:w="0" w:type="dxa"/>
            <w:left w:w="108" w:type="dxa"/>
            <w:bottom w:w="0" w:type="dxa"/>
            <w:right w:w="108" w:type="dxa"/>
          </w:tblCellMar>
        </w:tblPrEx>
        <w:trPr>
          <w:trHeight w:val="397"/>
        </w:trPr>
        <w:tc>
          <w:tcPr>
            <w:tcW w:w="796" w:type="pct"/>
            <w:vMerge/>
            <w:vAlign w:val="center"/>
          </w:tcPr>
          <w:p w14:paraId="4F27759A">
            <w:pPr>
              <w:ind w:right="-42" w:rightChars="-20"/>
              <w:jc w:val="center"/>
              <w:rPr>
                <w:rFonts w:ascii="Arial" w:eastAsia="黑体" w:hAnsi="Arial" w:cs="Arial"/>
                <w:szCs w:val="20"/>
              </w:rPr>
            </w:pPr>
          </w:p>
        </w:tc>
        <w:tc>
          <w:tcPr>
            <w:tcW w:w="678" w:type="pct"/>
            <w:vMerge w:val="restart"/>
            <w:vAlign w:val="center"/>
          </w:tcPr>
          <w:p w14:paraId="2B10C9BB">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33276F1">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0ACB8ADA">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6F839F2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8C5C1D7">
            <w:pPr>
              <w:ind w:right="-42" w:firstLine="840" w:rightChars="-20" w:firstLineChars="400"/>
              <w:rPr>
                <w:rFonts w:ascii="Arial" w:eastAsia="黑体" w:hAnsi="Arial" w:cs="Arial"/>
                <w:szCs w:val="20"/>
              </w:rPr>
            </w:pPr>
            <w:r>
              <w:rPr>
                <w:rFonts w:ascii="Arial" w:eastAsia="黑体" w:hAnsi="Arial" w:cs="Arial"/>
                <w:szCs w:val="20"/>
              </w:rPr>
              <w:t>万元</w:t>
            </w:r>
          </w:p>
        </w:tc>
      </w:tr>
      <w:tr w14:paraId="21B3CC96">
        <w:tblPrEx>
          <w:tblW w:w="5000" w:type="pct"/>
          <w:tblInd w:w="0" w:type="dxa"/>
          <w:tblCellMar>
            <w:top w:w="0" w:type="dxa"/>
            <w:left w:w="108" w:type="dxa"/>
            <w:bottom w:w="0" w:type="dxa"/>
            <w:right w:w="108" w:type="dxa"/>
          </w:tblCellMar>
        </w:tblPrEx>
        <w:trPr>
          <w:trHeight w:val="397"/>
        </w:trPr>
        <w:tc>
          <w:tcPr>
            <w:tcW w:w="796" w:type="pct"/>
            <w:vMerge/>
            <w:vAlign w:val="center"/>
          </w:tcPr>
          <w:p w14:paraId="653C300B">
            <w:pPr>
              <w:ind w:right="-42" w:rightChars="-20"/>
              <w:jc w:val="center"/>
              <w:rPr>
                <w:rFonts w:ascii="Arial" w:eastAsia="黑体" w:hAnsi="Arial" w:cs="Arial"/>
                <w:szCs w:val="20"/>
              </w:rPr>
            </w:pPr>
          </w:p>
        </w:tc>
        <w:tc>
          <w:tcPr>
            <w:tcW w:w="678" w:type="pct"/>
            <w:vMerge/>
            <w:vAlign w:val="center"/>
          </w:tcPr>
          <w:p w14:paraId="6748B051">
            <w:pPr>
              <w:snapToGrid w:val="0"/>
              <w:ind w:right="-42" w:rightChars="-20"/>
              <w:rPr>
                <w:rFonts w:ascii="Arial" w:eastAsia="黑体" w:hAnsi="Arial" w:cs="Arial"/>
                <w:szCs w:val="20"/>
              </w:rPr>
            </w:pPr>
          </w:p>
        </w:tc>
        <w:tc>
          <w:tcPr>
            <w:tcW w:w="940" w:type="pct"/>
            <w:gridSpan w:val="3"/>
            <w:vMerge/>
            <w:vAlign w:val="center"/>
          </w:tcPr>
          <w:p w14:paraId="00B5DDA7">
            <w:pPr>
              <w:snapToGrid w:val="0"/>
              <w:ind w:right="-42" w:rightChars="-20"/>
              <w:rPr>
                <w:rFonts w:ascii="Arial" w:eastAsia="黑体" w:hAnsi="Arial" w:cs="Arial"/>
                <w:szCs w:val="20"/>
              </w:rPr>
            </w:pPr>
          </w:p>
        </w:tc>
        <w:tc>
          <w:tcPr>
            <w:tcW w:w="806" w:type="pct"/>
            <w:gridSpan w:val="2"/>
            <w:vMerge/>
            <w:vAlign w:val="center"/>
          </w:tcPr>
          <w:p w14:paraId="3E23F334">
            <w:pPr>
              <w:ind w:right="-42" w:rightChars="-20"/>
              <w:jc w:val="center"/>
              <w:rPr>
                <w:rFonts w:ascii="Arial" w:eastAsia="黑体" w:hAnsi="Arial" w:cs="Arial"/>
                <w:szCs w:val="20"/>
              </w:rPr>
            </w:pPr>
          </w:p>
        </w:tc>
        <w:tc>
          <w:tcPr>
            <w:tcW w:w="757" w:type="pct"/>
            <w:vAlign w:val="center"/>
          </w:tcPr>
          <w:p w14:paraId="0A78F115">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B130318">
            <w:pPr>
              <w:ind w:right="-42" w:firstLine="840" w:rightChars="-20" w:firstLineChars="400"/>
              <w:rPr>
                <w:rFonts w:ascii="Arial" w:eastAsia="黑体" w:hAnsi="Arial" w:cs="Arial"/>
                <w:szCs w:val="20"/>
              </w:rPr>
            </w:pPr>
            <w:r>
              <w:rPr>
                <w:rFonts w:ascii="Arial" w:eastAsia="黑体" w:hAnsi="Arial" w:cs="Arial"/>
                <w:szCs w:val="20"/>
              </w:rPr>
              <w:t>万元</w:t>
            </w:r>
          </w:p>
        </w:tc>
      </w:tr>
      <w:tr w14:paraId="0786040A">
        <w:tblPrEx>
          <w:tblW w:w="5000" w:type="pct"/>
          <w:tblInd w:w="0" w:type="dxa"/>
          <w:tblCellMar>
            <w:top w:w="0" w:type="dxa"/>
            <w:left w:w="108" w:type="dxa"/>
            <w:bottom w:w="0" w:type="dxa"/>
            <w:right w:w="108" w:type="dxa"/>
          </w:tblCellMar>
        </w:tblPrEx>
        <w:trPr>
          <w:trHeight w:val="397"/>
        </w:trPr>
        <w:tc>
          <w:tcPr>
            <w:tcW w:w="796" w:type="pct"/>
            <w:vMerge/>
            <w:vAlign w:val="center"/>
          </w:tcPr>
          <w:p w14:paraId="657D1378">
            <w:pPr>
              <w:ind w:right="-42" w:rightChars="-20"/>
              <w:jc w:val="center"/>
              <w:rPr>
                <w:rFonts w:ascii="Arial" w:eastAsia="黑体" w:hAnsi="Arial" w:cs="Arial"/>
                <w:szCs w:val="20"/>
              </w:rPr>
            </w:pPr>
          </w:p>
        </w:tc>
        <w:tc>
          <w:tcPr>
            <w:tcW w:w="678" w:type="pct"/>
            <w:vAlign w:val="center"/>
          </w:tcPr>
          <w:p w14:paraId="1FB79C18">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4DF4A714">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7D5A7F6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007346E">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0186731">
            <w:pPr>
              <w:ind w:right="-42" w:firstLine="840" w:rightChars="-20" w:firstLineChars="400"/>
              <w:rPr>
                <w:rFonts w:ascii="Arial" w:eastAsia="黑体" w:hAnsi="Arial" w:cs="Arial"/>
                <w:szCs w:val="20"/>
              </w:rPr>
            </w:pPr>
            <w:r>
              <w:rPr>
                <w:rFonts w:ascii="Arial" w:eastAsia="黑体" w:hAnsi="Arial" w:cs="Arial"/>
                <w:szCs w:val="20"/>
              </w:rPr>
              <w:t>万元</w:t>
            </w:r>
          </w:p>
        </w:tc>
      </w:tr>
      <w:tr w14:paraId="36C56E5E">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849AEAE">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C8A371">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D8E34A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D623CFC">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F36EC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735451F3">
            <w:pPr>
              <w:ind w:right="-42" w:rightChars="-20"/>
              <w:jc w:val="center"/>
              <w:rPr>
                <w:rFonts w:ascii="Arial" w:eastAsia="黑体" w:hAnsi="Arial" w:cs="Arial"/>
                <w:szCs w:val="20"/>
              </w:rPr>
            </w:pPr>
            <w:r>
              <w:rPr>
                <w:rFonts w:ascii="Arial" w:eastAsia="黑体" w:hAnsi="Arial" w:cs="Arial"/>
                <w:szCs w:val="20"/>
              </w:rPr>
              <w:t>负债总额</w:t>
            </w:r>
          </w:p>
        </w:tc>
      </w:tr>
      <w:tr w14:paraId="0E026F55">
        <w:tblPrEx>
          <w:tblW w:w="5000" w:type="pct"/>
          <w:tblInd w:w="0" w:type="dxa"/>
          <w:tblCellMar>
            <w:top w:w="0" w:type="dxa"/>
            <w:left w:w="108" w:type="dxa"/>
            <w:bottom w:w="0" w:type="dxa"/>
            <w:right w:w="108" w:type="dxa"/>
          </w:tblCellMar>
        </w:tblPrEx>
        <w:trPr>
          <w:trHeight w:val="397"/>
        </w:trPr>
        <w:tc>
          <w:tcPr>
            <w:tcW w:w="796" w:type="pct"/>
            <w:vMerge/>
            <w:vAlign w:val="center"/>
          </w:tcPr>
          <w:p w14:paraId="7360EC90">
            <w:pPr>
              <w:ind w:right="-42" w:rightChars="-20"/>
              <w:jc w:val="center"/>
              <w:rPr>
                <w:rFonts w:ascii="Arial" w:eastAsia="黑体" w:hAnsi="Arial" w:cs="Arial"/>
                <w:szCs w:val="20"/>
              </w:rPr>
            </w:pPr>
          </w:p>
        </w:tc>
        <w:tc>
          <w:tcPr>
            <w:tcW w:w="678" w:type="pct"/>
            <w:vAlign w:val="center"/>
          </w:tcPr>
          <w:p w14:paraId="227C3770">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0E5CFA5">
            <w:pPr>
              <w:snapToGrid w:val="0"/>
              <w:ind w:right="-42" w:rightChars="-20"/>
              <w:rPr>
                <w:rFonts w:ascii="Arial" w:eastAsia="黑体" w:hAnsi="Arial" w:cs="Arial"/>
                <w:szCs w:val="20"/>
              </w:rPr>
            </w:pPr>
          </w:p>
        </w:tc>
        <w:tc>
          <w:tcPr>
            <w:tcW w:w="806" w:type="pct"/>
            <w:gridSpan w:val="2"/>
            <w:vAlign w:val="center"/>
          </w:tcPr>
          <w:p w14:paraId="23FCD3F0">
            <w:pPr>
              <w:ind w:right="-42" w:rightChars="-20"/>
              <w:rPr>
                <w:rFonts w:ascii="Arial" w:eastAsia="黑体" w:hAnsi="Arial" w:cs="Arial"/>
                <w:szCs w:val="20"/>
              </w:rPr>
            </w:pPr>
          </w:p>
        </w:tc>
        <w:tc>
          <w:tcPr>
            <w:tcW w:w="757" w:type="pct"/>
            <w:vAlign w:val="center"/>
          </w:tcPr>
          <w:p w14:paraId="0B540DA6">
            <w:pPr>
              <w:ind w:right="-42" w:rightChars="-20"/>
              <w:rPr>
                <w:rFonts w:ascii="Arial" w:eastAsia="黑体" w:hAnsi="Arial" w:cs="Arial"/>
                <w:szCs w:val="20"/>
              </w:rPr>
            </w:pPr>
          </w:p>
        </w:tc>
        <w:tc>
          <w:tcPr>
            <w:tcW w:w="1023" w:type="pct"/>
            <w:vAlign w:val="center"/>
          </w:tcPr>
          <w:p w14:paraId="46CC9D93">
            <w:pPr>
              <w:ind w:right="-42" w:rightChars="-20"/>
              <w:rPr>
                <w:rFonts w:ascii="Arial" w:eastAsia="黑体" w:hAnsi="Arial" w:cs="Arial"/>
                <w:szCs w:val="20"/>
              </w:rPr>
            </w:pPr>
          </w:p>
        </w:tc>
      </w:tr>
    </w:tbl>
    <w:p w14:paraId="13CAA4BD">
      <w:pPr>
        <w:tabs>
          <w:tab w:val="left" w:pos="5580"/>
        </w:tabs>
        <w:adjustRightInd w:val="0"/>
        <w:snapToGrid w:val="0"/>
        <w:spacing w:line="360" w:lineRule="auto"/>
        <w:jc w:val="center"/>
        <w:rPr>
          <w:rFonts w:ascii="宋体" w:eastAsia="宋体" w:hAnsi="宋体" w:cs="Times New Roman"/>
          <w:szCs w:val="21"/>
        </w:rPr>
      </w:pPr>
    </w:p>
    <w:p w14:paraId="1AC2A4B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06E85163">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2534C143"/>
    <w:p w14:paraId="2A7D100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82885A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1453479F">
      <w:pPr>
        <w:tabs>
          <w:tab w:val="left" w:pos="1573"/>
        </w:tabs>
        <w:adjustRightInd w:val="0"/>
        <w:snapToGrid w:val="0"/>
        <w:spacing w:line="360" w:lineRule="auto"/>
        <w:ind w:firstLine="412" w:firstLineChars="196"/>
        <w:rPr>
          <w:rFonts w:ascii="宋体" w:eastAsia="宋体" w:hAnsi="宋体" w:cs="Times New Roman"/>
          <w:szCs w:val="21"/>
        </w:rPr>
      </w:pPr>
    </w:p>
    <w:p w14:paraId="1A52952F">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4AF08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7A68C2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BAE8D8E">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55215D3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0DED87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58FDB16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455B61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472A09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EACF01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C10989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657993A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33427E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BD4EB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50CEC4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ED9ED2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6C3735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58AB4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36EFE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B2B0E6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87B49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32F4417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760C2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0631B492">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60D7F2E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FBFB8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1400B60F"/>
    <w:p w14:paraId="5CE84E6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9AC05C4">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3EFF8922">
      <w:pPr>
        <w:tabs>
          <w:tab w:val="left" w:pos="1573"/>
        </w:tabs>
        <w:adjustRightInd w:val="0"/>
        <w:snapToGrid w:val="0"/>
        <w:spacing w:line="360" w:lineRule="auto"/>
        <w:ind w:firstLine="422"/>
        <w:jc w:val="left"/>
        <w:rPr>
          <w:rFonts w:ascii="宋体" w:eastAsia="宋体" w:hAnsi="宋体" w:cs="Times New Roman"/>
          <w:b/>
          <w:szCs w:val="21"/>
        </w:rPr>
      </w:pPr>
    </w:p>
    <w:p w14:paraId="3402623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178171E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5F191974">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FF927A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4EA1B9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4869C2C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117341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6919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6E022A4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1B2D1DB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22B2EE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3F5130B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58FFE3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347501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CC40E0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2C3CF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1B41FB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24E84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49E67020">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1B9E6B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EBFA58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8C1291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44A328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77325B0">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605E3C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669BF5E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CEA516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95E798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716944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C7732B">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8E94B3">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C0540C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4B7D3A1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298386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CE53A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34F043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F85E7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73338A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CD742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8AE925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988664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DD9E85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49C95C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667283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60A6CF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AC7F34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43BDCE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950DE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BAEDC8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A0B0D8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D29697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4DF63F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5A05D5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1CA2EEC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18E7FB1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F8E7CF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88664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43EF6A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0344A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D7E580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789CB52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6701B36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50D14B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092D3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77EE9F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48ED6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F5F07C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2A490A3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10B92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50E5AC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6F8BA6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4B053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EC1D4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316A4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28FD10DF">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45B4F1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8AA42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92565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10EDE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64A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D9635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0FF8EC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405774D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ABCA75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FF7732B">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E75BC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38BE55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C3DA53">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A696DE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9B9118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5B82F2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0837CCA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027DBC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DC810F5">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B66230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22620A1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6CA5BB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9454B9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445BD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7D242DC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76080BB">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69E9B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2939DE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1A689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152597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334544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D37148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933C2C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A302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59D0C8E">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71BDC7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71F5F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8965F8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0EA7ECE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2E21D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07DB7C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220E89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442E48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809848B">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B681CB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C4189F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424FA1C5">
      <w:pPr>
        <w:tabs>
          <w:tab w:val="left" w:pos="1573"/>
        </w:tabs>
        <w:adjustRightInd w:val="0"/>
        <w:snapToGrid w:val="0"/>
        <w:spacing w:line="360" w:lineRule="auto"/>
        <w:ind w:left="1573" w:hanging="1573" w:hangingChars="749"/>
        <w:rPr>
          <w:rFonts w:ascii="宋体" w:eastAsia="宋体" w:hAnsi="宋体" w:cs="Times New Roman"/>
          <w:szCs w:val="21"/>
        </w:rPr>
      </w:pPr>
    </w:p>
    <w:p w14:paraId="6FEBDCEC">
      <w:pPr>
        <w:tabs>
          <w:tab w:val="left" w:pos="1573"/>
        </w:tabs>
        <w:adjustRightInd w:val="0"/>
        <w:snapToGrid w:val="0"/>
        <w:spacing w:line="360" w:lineRule="auto"/>
        <w:ind w:left="1573" w:hanging="1573" w:hangingChars="749"/>
        <w:rPr>
          <w:rFonts w:ascii="宋体" w:eastAsia="宋体" w:hAnsi="宋体" w:cs="Times New Roman"/>
          <w:szCs w:val="21"/>
        </w:rPr>
      </w:pPr>
    </w:p>
    <w:p w14:paraId="18CE310F"/>
    <w:p w14:paraId="087C861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D064B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5A3E5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61A349E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7D98F2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90C7F9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6E3DC5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7D6411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4D7BC1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13F2D0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14D604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40A0E6CA">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A3EB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B6A0D9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F9C1F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823CEA7">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57CB83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39FA8C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6E53DB9">
      <w:pPr>
        <w:adjustRightInd w:val="0"/>
        <w:snapToGrid w:val="0"/>
        <w:spacing w:line="360" w:lineRule="auto"/>
        <w:ind w:firstLine="412" w:firstLineChars="196"/>
        <w:rPr>
          <w:rFonts w:ascii="Times New Roman" w:eastAsia="宋体" w:hAnsi="Times New Roman" w:cs="Times New Roman"/>
          <w:szCs w:val="20"/>
        </w:rPr>
      </w:pPr>
    </w:p>
    <w:p w14:paraId="2E6862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2.11.6响应人信用查询记录。</w:t>
      </w:r>
    </w:p>
    <w:p w14:paraId="5FA043C7">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4A0CD58C">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0A4B8929">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11F0CA1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4180FDB8">
      <w:pPr>
        <w:tabs>
          <w:tab w:val="left" w:pos="1573"/>
        </w:tabs>
        <w:adjustRightInd w:val="0"/>
        <w:snapToGrid w:val="0"/>
        <w:spacing w:line="360" w:lineRule="auto"/>
        <w:ind w:left="422" w:firstLine="422"/>
        <w:jc w:val="left"/>
        <w:rPr>
          <w:rFonts w:ascii="宋体" w:eastAsia="宋体" w:hAnsi="宋体" w:cs="Times New Roman"/>
          <w:b/>
          <w:szCs w:val="21"/>
        </w:rPr>
      </w:pPr>
    </w:p>
    <w:p w14:paraId="4B93FF6B">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34AF2077">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ABD9D">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1C0883AF">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0BABA646">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73D71E">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B3DA74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24572A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1E1317D2">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64B08562">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7D3C53DA">
      <w:pPr>
        <w:adjustRightInd w:val="0"/>
        <w:snapToGrid w:val="0"/>
        <w:spacing w:line="360" w:lineRule="auto"/>
        <w:ind w:firstLine="412" w:firstLineChars="196"/>
        <w:rPr>
          <w:rFonts w:ascii="宋体" w:eastAsia="宋体" w:hAnsi="宋体" w:cs="Times New Roman"/>
          <w:szCs w:val="20"/>
        </w:rPr>
      </w:pPr>
    </w:p>
    <w:p w14:paraId="566824E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02F98364">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E3F84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61416E63">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35AB9B2E">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9D05BE2">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44BD1D7">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741D4FB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72FA597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p>
    <w:p w14:paraId="539C3DF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3BD775E">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0400D1C0">
      <w:pPr>
        <w:adjustRightInd w:val="0"/>
        <w:snapToGrid w:val="0"/>
        <w:spacing w:line="360" w:lineRule="auto"/>
        <w:ind w:firstLine="412" w:firstLineChars="196"/>
        <w:rPr>
          <w:rFonts w:ascii="宋体" w:eastAsia="宋体" w:hAnsi="宋体" w:cs="Times New Roman"/>
          <w:szCs w:val="20"/>
        </w:rPr>
      </w:pPr>
    </w:p>
    <w:p w14:paraId="3A0F3272">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140F269F">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18538D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01BF8B3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AF9464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245E191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708F00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19975FD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0FE6E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694453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D602E6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2BD13D6">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D1C0B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1176AA8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0E1676">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24CE0195">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1827737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2289C95">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7F29B9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1F76528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2D95002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0BEEA1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00B309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3973BD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698921B">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3837F5E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51186C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611AE911">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7F277280">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2C47585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DB75D2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A8B615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1F57145F">
      <w:pPr>
        <w:tabs>
          <w:tab w:val="left" w:pos="1573"/>
        </w:tabs>
        <w:autoSpaceDN w:val="0"/>
        <w:adjustRightInd w:val="0"/>
        <w:snapToGrid w:val="0"/>
        <w:spacing w:line="360" w:lineRule="auto"/>
        <w:jc w:val="center"/>
        <w:rPr>
          <w:rFonts w:ascii="华文楷体" w:eastAsia="华文楷体" w:hAnsi="华文楷体" w:cs="仿宋_GB2312"/>
          <w:b/>
          <w:szCs w:val="21"/>
        </w:rPr>
      </w:pPr>
    </w:p>
    <w:p w14:paraId="429CB7AA">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6BDC5D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04E35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3412486B">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EA62FEB">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FCD1766">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235D8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A747D0E">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70EA407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5A621E8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049BD0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488CBE7F">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882F859">
      <w:pPr>
        <w:tabs>
          <w:tab w:val="left" w:pos="1573"/>
        </w:tabs>
        <w:autoSpaceDN w:val="0"/>
        <w:adjustRightInd w:val="0"/>
        <w:snapToGrid w:val="0"/>
        <w:spacing w:line="360" w:lineRule="auto"/>
        <w:rPr>
          <w:rFonts w:ascii="宋体" w:eastAsia="宋体" w:hAnsi="宋体" w:cs="Times New Roman"/>
          <w:b/>
          <w:szCs w:val="21"/>
        </w:rPr>
      </w:pPr>
    </w:p>
    <w:p w14:paraId="50E9643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468E1016">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689558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3EE7A9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6F7560F5">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0B4B02D2">
      <w:pPr>
        <w:spacing w:line="360" w:lineRule="auto"/>
        <w:ind w:firstLine="420" w:firstLineChars="200"/>
        <w:rPr>
          <w:rFonts w:ascii="华文楷体" w:eastAsia="华文楷体" w:hAnsi="华文楷体" w:cs="仿宋_GB2312"/>
          <w:szCs w:val="21"/>
        </w:rPr>
      </w:pPr>
      <w:bookmarkStart w:id="11" w:name="_Toc22173_WPSOffice_Level2"/>
      <w:bookmarkStart w:id="12" w:name="_Toc405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7CF79033">
      <w:pPr>
        <w:spacing w:line="360" w:lineRule="auto"/>
        <w:ind w:firstLine="420" w:firstLineChars="200"/>
        <w:rPr>
          <w:rFonts w:ascii="华文楷体" w:eastAsia="华文楷体" w:hAnsi="华文楷体" w:cs="仿宋_GB2312"/>
          <w:szCs w:val="21"/>
        </w:rPr>
      </w:pPr>
      <w:bookmarkStart w:id="13" w:name="_Toc7084_WPSOffice_Level2"/>
      <w:bookmarkStart w:id="14" w:name="_Toc23482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343FA7B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D6F7E1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62BF97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12DA96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D91A25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29C0E62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23677C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48F4B7EB">
      <w:pPr>
        <w:spacing w:line="360" w:lineRule="auto"/>
        <w:ind w:firstLine="420" w:firstLineChars="200"/>
        <w:rPr>
          <w:rFonts w:ascii="华文楷体" w:eastAsia="华文楷体" w:hAnsi="华文楷体" w:cs="仿宋_GB2312"/>
          <w:szCs w:val="21"/>
        </w:rPr>
      </w:pPr>
    </w:p>
    <w:p w14:paraId="6BB576B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296FD5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5E0323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7C16304">
      <w:pPr>
        <w:spacing w:line="360" w:lineRule="exact"/>
        <w:ind w:right="1050" w:firstLine="2835" w:rightChars="500" w:firstLineChars="1350"/>
        <w:jc w:val="left"/>
        <w:rPr>
          <w:rFonts w:ascii="华文楷体" w:eastAsia="华文楷体" w:hAnsi="华文楷体" w:cs="仿宋_GB2312"/>
          <w:szCs w:val="21"/>
        </w:rPr>
      </w:pPr>
    </w:p>
    <w:p w14:paraId="0694F4E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0FA28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D675A9A">
      <w:pPr>
        <w:spacing w:line="360" w:lineRule="exact"/>
        <w:ind w:right="1050" w:firstLine="2835" w:rightChars="500" w:firstLineChars="1350"/>
        <w:jc w:val="left"/>
        <w:rPr>
          <w:rFonts w:ascii="华文楷体" w:eastAsia="华文楷体" w:hAnsi="华文楷体" w:cs="仿宋_GB2312"/>
          <w:szCs w:val="21"/>
        </w:rPr>
      </w:pPr>
    </w:p>
    <w:p w14:paraId="4F0231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6FEA8B9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3094A3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559AEE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5C15F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0395CE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208DA9">
      <w:pPr>
        <w:autoSpaceDN w:val="0"/>
        <w:spacing w:line="440" w:lineRule="exact"/>
        <w:ind w:firstLine="420" w:firstLineChars="200"/>
        <w:rPr>
          <w:rFonts w:ascii="华文楷体" w:eastAsia="华文楷体" w:hAnsi="华文楷体" w:cs="仿宋_GB2312"/>
          <w:szCs w:val="21"/>
        </w:rPr>
      </w:pPr>
    </w:p>
    <w:p w14:paraId="020FE3A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7E8EF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37AE6E38">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CB4488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281F40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01C325BF">
      <w:pPr>
        <w:tabs>
          <w:tab w:val="left" w:pos="1573"/>
        </w:tabs>
        <w:autoSpaceDN w:val="0"/>
        <w:adjustRightInd w:val="0"/>
        <w:snapToGrid w:val="0"/>
        <w:spacing w:line="360" w:lineRule="auto"/>
        <w:rPr>
          <w:rFonts w:ascii="宋体" w:eastAsia="宋体" w:hAnsi="宋体" w:cs="Times New Roman"/>
          <w:b/>
          <w:szCs w:val="21"/>
        </w:rPr>
      </w:pPr>
    </w:p>
    <w:bookmarkEnd w:id="8"/>
    <w:p w14:paraId="3D71BC1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5E2CF003">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7381FC8B"/>
    <w:p w14:paraId="60F7908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2银行保函或谈判保证金说明函</w:t>
      </w:r>
    </w:p>
    <w:p w14:paraId="39717582">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3DE8AF3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1006C568">
      <w:pPr>
        <w:rPr>
          <w:rFonts w:ascii="宋体" w:eastAsia="宋体" w:hAnsi="Courier New" w:cs="Times New Roman"/>
          <w:szCs w:val="21"/>
        </w:rPr>
      </w:pPr>
    </w:p>
    <w:p w14:paraId="5CF81F8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A781D1F">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310A68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729CD4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73495E7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692D4C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4725FB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EA5242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080EB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4E9F60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E6048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5545F8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792EE69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57CB89E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52414B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80CC6A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FDCA66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2E79D6E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534AB33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68D9C24">
      <w:pPr>
        <w:adjustRightInd w:val="0"/>
        <w:snapToGrid w:val="0"/>
        <w:spacing w:line="360" w:lineRule="auto"/>
        <w:ind w:firstLine="420" w:firstLineChars="200"/>
        <w:jc w:val="left"/>
        <w:rPr>
          <w:rFonts w:ascii="宋体" w:eastAsia="宋体" w:hAnsi="宋体" w:cs="Times New Roman"/>
          <w:szCs w:val="21"/>
        </w:rPr>
      </w:pPr>
    </w:p>
    <w:p w14:paraId="07032BAF">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2.2谈判保证金说明函</w:t>
      </w:r>
    </w:p>
    <w:p w14:paraId="06A5CDB1">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A1F123F">
      <w:pPr>
        <w:adjustRightInd w:val="0"/>
        <w:snapToGrid w:val="0"/>
        <w:spacing w:line="360" w:lineRule="auto"/>
        <w:ind w:firstLine="420" w:firstLineChars="200"/>
        <w:jc w:val="left"/>
        <w:rPr>
          <w:rFonts w:ascii="宋体" w:eastAsia="宋体" w:hAnsi="宋体" w:cs="Times New Roman"/>
          <w:szCs w:val="21"/>
        </w:rPr>
      </w:pPr>
    </w:p>
    <w:p w14:paraId="301DBC6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7D4431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107FAB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77E4A7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FCC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6B9E944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276F90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0A8FCC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5F39D0B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21F4CC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793CD82D">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A1588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B56E079">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0287642"/>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r>
        <w:rPr>
          <w:rFonts w:ascii="宋体" w:eastAsia="宋体" w:hAnsi="宋体" w:cs="Times New Roman" w:hint="eastAsia"/>
          <w:szCs w:val="20"/>
        </w:rPr>
        <w:t>。</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w:t>
      </w:r>
      <w:r>
        <w:rPr>
          <w:rFonts w:ascii="宋体" w:eastAsia="宋体" w:hAnsi="宋体" w:cs="Times New Roman" w:hint="eastAsia"/>
          <w:szCs w:val="21"/>
        </w:rPr>
        <w:t>行介绍、说明的其他事项，由响应人自行设计格式。</w:t>
      </w:r>
    </w:p>
    <w:p w14:paraId="66166F72"/>
    <w:p w:rsidR="00A77B3E"/>
    <w:p w14:paraId="77BAF606">
      <w:pPr>
        <w:tabs>
          <w:tab w:val="left" w:pos="1573"/>
        </w:tabs>
        <w:adjustRightInd w:val="0"/>
        <w:snapToGrid w:val="0"/>
        <w:spacing w:line="360" w:lineRule="auto"/>
        <w:ind w:firstLine="412" w:firstLineChars="196"/>
        <w:jc w:val="left"/>
        <w:rPr>
          <w:rFonts w:ascii="宋体" w:hAnsi="宋体"/>
          <w:b/>
          <w:szCs w:val="21"/>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4"/>
    </w:p>
    <w:p w14:paraId="0D1197D8">
      <w:pPr>
        <w:adjustRightInd w:val="0"/>
        <w:snapToGrid w:val="0"/>
        <w:spacing w:line="360" w:lineRule="auto"/>
        <w:ind w:firstLine="420"/>
        <w:outlineLvl w:val="9"/>
        <w:rPr>
          <w:rFonts w:ascii="宋体" w:eastAsia="宋体" w:hAnsi="宋体" w:cs="Times New Roman"/>
          <w:b/>
          <w:bCs/>
          <w:szCs w:val="44"/>
        </w:rPr>
      </w:pPr>
    </w:p>
    <w:p w14:paraId="55DB1480">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EDC1DB6">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2.15报价一览表</w:t>
      </w:r>
    </w:p>
    <w:p w14:paraId="0E0BF54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F39A6B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E0FC60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70EE9C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41D770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A1FD6A7">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760E92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36A2BF18">
            <w:pPr>
              <w:tabs>
                <w:tab w:val="left" w:pos="5580"/>
              </w:tabs>
              <w:adjustRightInd w:val="0"/>
              <w:snapToGrid w:val="0"/>
              <w:spacing w:line="360" w:lineRule="auto"/>
              <w:jc w:val="center"/>
              <w:rPr>
                <w:rFonts w:ascii="华文楷体" w:eastAsia="华文楷体" w:hAnsi="华文楷体" w:cs="Times New Roman"/>
                <w:szCs w:val="21"/>
              </w:rPr>
            </w:pPr>
          </w:p>
        </w:tc>
      </w:tr>
      <w:tr w14:paraId="0EA8BA9F">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556AE50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7A318EAB">
            <w:pPr>
              <w:tabs>
                <w:tab w:val="left" w:pos="5580"/>
              </w:tabs>
              <w:adjustRightInd w:val="0"/>
              <w:snapToGrid w:val="0"/>
              <w:spacing w:line="360" w:lineRule="auto"/>
              <w:jc w:val="center"/>
              <w:rPr>
                <w:rFonts w:ascii="华文楷体" w:eastAsia="华文楷体" w:hAnsi="华文楷体" w:cs="Times New Roman"/>
                <w:szCs w:val="21"/>
              </w:rPr>
            </w:pPr>
          </w:p>
        </w:tc>
      </w:tr>
    </w:tbl>
    <w:p w14:paraId="7A61685D">
      <w:pPr>
        <w:adjustRightInd w:val="0"/>
        <w:snapToGrid w:val="0"/>
        <w:spacing w:line="360" w:lineRule="auto"/>
        <w:rPr>
          <w:rFonts w:ascii="华文楷体" w:eastAsia="华文楷体" w:hAnsi="华文楷体" w:cs="Times New Roman"/>
          <w:szCs w:val="21"/>
        </w:rPr>
      </w:pPr>
    </w:p>
    <w:p w14:paraId="199ADCB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12356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EBDBB0">
      <w:pPr>
        <w:tabs>
          <w:tab w:val="left" w:pos="5580"/>
        </w:tabs>
        <w:adjustRightInd w:val="0"/>
        <w:snapToGrid w:val="0"/>
        <w:spacing w:line="360" w:lineRule="auto"/>
        <w:jc w:val="left"/>
        <w:rPr>
          <w:rFonts w:ascii="华文楷体" w:eastAsia="华文楷体" w:hAnsi="华文楷体" w:cs="Times New Roman"/>
          <w:szCs w:val="21"/>
        </w:rPr>
      </w:pPr>
    </w:p>
    <w:p w14:paraId="3697F29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6338ED2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1314312">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0F4537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044A6F7">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3C7B52A5">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551EF7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05BA1FA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5F6172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248A37C4">
      <w:pPr>
        <w:adjustRightInd w:val="0"/>
        <w:snapToGrid w:val="0"/>
        <w:spacing w:line="360" w:lineRule="auto"/>
        <w:jc w:val="center"/>
        <w:rPr>
          <w:rFonts w:ascii="华文楷体" w:eastAsia="华文楷体" w:hAnsi="华文楷体" w:cs="Times New Roman"/>
          <w:b/>
          <w:szCs w:val="21"/>
        </w:rPr>
      </w:pPr>
    </w:p>
    <w:p w14:paraId="0A4E84E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2D47058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BD9D7F4">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433D076">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0C01907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50822CC6">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8203EB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5E2FF5D2">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3D996CCC">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0F222A2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504212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A39521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E0BA4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9B6F9B">
            <w:pPr>
              <w:adjustRightInd w:val="0"/>
              <w:snapToGrid w:val="0"/>
              <w:spacing w:line="360" w:lineRule="auto"/>
              <w:jc w:val="left"/>
              <w:rPr>
                <w:rFonts w:ascii="华文楷体" w:eastAsia="华文楷体" w:hAnsi="华文楷体" w:cs="Times New Roman"/>
                <w:szCs w:val="21"/>
              </w:rPr>
            </w:pPr>
          </w:p>
        </w:tc>
      </w:tr>
      <w:tr w14:paraId="3AC7E11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350B2D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EB8740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92B38E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3444508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D67E5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C1E4ECA">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8CFD08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964008">
            <w:pPr>
              <w:adjustRightInd w:val="0"/>
              <w:snapToGrid w:val="0"/>
              <w:spacing w:line="360" w:lineRule="auto"/>
              <w:jc w:val="left"/>
              <w:rPr>
                <w:rFonts w:ascii="华文楷体" w:eastAsia="华文楷体" w:hAnsi="华文楷体" w:cs="Times New Roman"/>
                <w:szCs w:val="21"/>
              </w:rPr>
            </w:pPr>
          </w:p>
        </w:tc>
      </w:tr>
      <w:tr w14:paraId="7E570F51">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7BAC8F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5CB61CA">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5B8FA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97C9D5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9D753E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C6EF0D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067B7D47">
            <w:pPr>
              <w:adjustRightInd w:val="0"/>
              <w:snapToGrid w:val="0"/>
              <w:spacing w:line="360" w:lineRule="auto"/>
              <w:jc w:val="left"/>
              <w:rPr>
                <w:rFonts w:ascii="华文楷体" w:eastAsia="华文楷体" w:hAnsi="华文楷体" w:cs="Times New Roman"/>
                <w:szCs w:val="21"/>
              </w:rPr>
            </w:pPr>
          </w:p>
        </w:tc>
      </w:tr>
      <w:tr w14:paraId="63BD0DD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2BD13A4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16CB891">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3D307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26AF4A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453D350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4B52EE3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473D65D">
            <w:pPr>
              <w:adjustRightInd w:val="0"/>
              <w:snapToGrid w:val="0"/>
              <w:spacing w:line="360" w:lineRule="auto"/>
              <w:jc w:val="left"/>
              <w:rPr>
                <w:rFonts w:ascii="华文楷体" w:eastAsia="华文楷体" w:hAnsi="华文楷体" w:cs="Times New Roman"/>
                <w:szCs w:val="21"/>
              </w:rPr>
            </w:pPr>
          </w:p>
        </w:tc>
      </w:tr>
      <w:tr w14:paraId="328E03F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AE51438">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4F290A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5F305D2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17CB963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4BFAFF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F3BFD5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99BC690">
            <w:pPr>
              <w:adjustRightInd w:val="0"/>
              <w:snapToGrid w:val="0"/>
              <w:spacing w:line="360" w:lineRule="auto"/>
              <w:jc w:val="left"/>
              <w:rPr>
                <w:rFonts w:ascii="华文楷体" w:eastAsia="华文楷体" w:hAnsi="华文楷体" w:cs="Times New Roman"/>
                <w:szCs w:val="21"/>
              </w:rPr>
            </w:pPr>
          </w:p>
        </w:tc>
      </w:tr>
      <w:tr w14:paraId="3A6D9E33">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3F6DA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1A92278D">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06F201D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7E527D8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410743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3199C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A0850A">
            <w:pPr>
              <w:adjustRightInd w:val="0"/>
              <w:snapToGrid w:val="0"/>
              <w:spacing w:line="360" w:lineRule="auto"/>
              <w:jc w:val="left"/>
              <w:rPr>
                <w:rFonts w:ascii="华文楷体" w:eastAsia="华文楷体" w:hAnsi="华文楷体" w:cs="Times New Roman"/>
                <w:szCs w:val="21"/>
              </w:rPr>
            </w:pPr>
          </w:p>
        </w:tc>
      </w:tr>
      <w:tr w14:paraId="47574680">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104C2C0B">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58C7E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EA5910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71147E1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5758817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5C92C7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2B09D19">
            <w:pPr>
              <w:adjustRightInd w:val="0"/>
              <w:snapToGrid w:val="0"/>
              <w:spacing w:line="360" w:lineRule="auto"/>
              <w:jc w:val="left"/>
              <w:rPr>
                <w:rFonts w:ascii="华文楷体" w:eastAsia="华文楷体" w:hAnsi="华文楷体" w:cs="Times New Roman"/>
                <w:szCs w:val="21"/>
              </w:rPr>
            </w:pPr>
          </w:p>
        </w:tc>
      </w:tr>
      <w:tr w14:paraId="420B314A">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DE989CD">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30C6AD6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246E334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1FFFE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4FCC57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B347A5">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AE3929B">
            <w:pPr>
              <w:adjustRightInd w:val="0"/>
              <w:snapToGrid w:val="0"/>
              <w:spacing w:line="360" w:lineRule="auto"/>
              <w:jc w:val="left"/>
              <w:rPr>
                <w:rFonts w:ascii="华文楷体" w:eastAsia="华文楷体" w:hAnsi="华文楷体" w:cs="Times New Roman"/>
                <w:szCs w:val="21"/>
              </w:rPr>
            </w:pPr>
          </w:p>
        </w:tc>
      </w:tr>
      <w:tr w14:paraId="19EBBC3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F93BEE4">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6EDEA5D9">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638C4AF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35877F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1022AB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1CAB84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BEACB2">
            <w:pPr>
              <w:adjustRightInd w:val="0"/>
              <w:snapToGrid w:val="0"/>
              <w:spacing w:line="360" w:lineRule="auto"/>
              <w:jc w:val="left"/>
              <w:rPr>
                <w:rFonts w:ascii="华文楷体" w:eastAsia="华文楷体" w:hAnsi="华文楷体" w:cs="Times New Roman"/>
                <w:szCs w:val="21"/>
              </w:rPr>
            </w:pPr>
          </w:p>
        </w:tc>
      </w:tr>
      <w:tr w14:paraId="722DA779">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5204D08">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9452672">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9C89B7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6CECA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0CF6B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61E72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08455F4">
            <w:pPr>
              <w:adjustRightInd w:val="0"/>
              <w:snapToGrid w:val="0"/>
              <w:spacing w:line="360" w:lineRule="auto"/>
              <w:jc w:val="left"/>
              <w:rPr>
                <w:rFonts w:ascii="华文楷体" w:eastAsia="华文楷体" w:hAnsi="华文楷体" w:cs="Times New Roman"/>
                <w:szCs w:val="21"/>
              </w:rPr>
            </w:pPr>
          </w:p>
        </w:tc>
      </w:tr>
      <w:tr w14:paraId="4A096959">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71A6608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1E31DEBA">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1E4B80E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66F7FF58">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D8363E7">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CFAF5DF">
            <w:pPr>
              <w:adjustRightInd w:val="0"/>
              <w:snapToGrid w:val="0"/>
              <w:spacing w:line="360" w:lineRule="auto"/>
              <w:jc w:val="left"/>
              <w:rPr>
                <w:rFonts w:ascii="华文楷体" w:eastAsia="华文楷体" w:hAnsi="华文楷体" w:cs="Times New Roman"/>
                <w:szCs w:val="21"/>
              </w:rPr>
            </w:pPr>
          </w:p>
        </w:tc>
      </w:tr>
    </w:tbl>
    <w:p w14:paraId="2FDEC550">
      <w:pPr>
        <w:adjustRightInd w:val="0"/>
        <w:snapToGrid w:val="0"/>
        <w:spacing w:line="360" w:lineRule="auto"/>
        <w:ind w:firstLine="420" w:firstLineChars="200"/>
        <w:rPr>
          <w:rFonts w:ascii="Times New Roman" w:eastAsia="宋体" w:hAnsi="Times New Roman" w:cs="Times New Roman"/>
          <w:b/>
          <w:szCs w:val="20"/>
        </w:rPr>
      </w:pPr>
    </w:p>
    <w:p w14:paraId="42B4BD21">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739B957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4632D0F7">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E872F73">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0316330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2FFD61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D781C0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1CCE799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A7AE77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A82A9A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E0333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FB1493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8E88C5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8786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FF8D19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AE66206">
            <w:pPr>
              <w:snapToGrid w:val="0"/>
              <w:spacing w:line="360" w:lineRule="auto"/>
              <w:rPr>
                <w:rFonts w:ascii="华文楷体" w:eastAsia="华文楷体" w:hAnsi="华文楷体" w:cs="Times New Roman"/>
                <w:szCs w:val="21"/>
              </w:rPr>
            </w:pPr>
          </w:p>
        </w:tc>
      </w:tr>
      <w:tr w14:paraId="005CD5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A997537">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4D5EA6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385352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9D407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F0334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F6A47A6">
            <w:pPr>
              <w:snapToGrid w:val="0"/>
              <w:spacing w:line="360" w:lineRule="auto"/>
              <w:rPr>
                <w:rFonts w:ascii="华文楷体" w:eastAsia="华文楷体" w:hAnsi="华文楷体" w:cs="Times New Roman"/>
                <w:szCs w:val="21"/>
              </w:rPr>
            </w:pPr>
          </w:p>
        </w:tc>
      </w:tr>
      <w:tr w14:paraId="0FC83DDA">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F7935E6">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18F3D680">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21A1A7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6A08AA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4CB0A3">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36634E9">
            <w:pPr>
              <w:snapToGrid w:val="0"/>
              <w:spacing w:line="360" w:lineRule="auto"/>
              <w:rPr>
                <w:rFonts w:ascii="华文楷体" w:eastAsia="华文楷体" w:hAnsi="华文楷体" w:cs="Times New Roman"/>
                <w:szCs w:val="21"/>
              </w:rPr>
            </w:pPr>
          </w:p>
        </w:tc>
      </w:tr>
      <w:tr w14:paraId="00ACDEA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716E163">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5CF49F9C">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37C79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D1D1C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568950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AC8217D">
            <w:pPr>
              <w:snapToGrid w:val="0"/>
              <w:spacing w:line="360" w:lineRule="auto"/>
              <w:rPr>
                <w:rFonts w:ascii="华文楷体" w:eastAsia="华文楷体" w:hAnsi="华文楷体" w:cs="Times New Roman"/>
                <w:szCs w:val="21"/>
              </w:rPr>
            </w:pPr>
          </w:p>
        </w:tc>
      </w:tr>
      <w:tr w14:paraId="672B418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E042B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06570106">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76F02D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A4DA18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8073A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B293288">
            <w:pPr>
              <w:snapToGrid w:val="0"/>
              <w:spacing w:line="360" w:lineRule="auto"/>
              <w:rPr>
                <w:rFonts w:ascii="华文楷体" w:eastAsia="华文楷体" w:hAnsi="华文楷体" w:cs="Times New Roman"/>
                <w:szCs w:val="21"/>
              </w:rPr>
            </w:pPr>
          </w:p>
        </w:tc>
      </w:tr>
      <w:tr w14:paraId="43A680FE">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4A2866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0C1175B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2D740E0F">
      <w:pPr>
        <w:adjustRightInd w:val="0"/>
        <w:snapToGrid w:val="0"/>
        <w:spacing w:line="360" w:lineRule="auto"/>
        <w:rPr>
          <w:rFonts w:ascii="华文楷体" w:eastAsia="华文楷体" w:hAnsi="华文楷体" w:cs="Times New Roman"/>
          <w:b/>
          <w:szCs w:val="21"/>
        </w:rPr>
      </w:pPr>
    </w:p>
    <w:p w14:paraId="7063FAB7">
      <w:pPr>
        <w:adjustRightInd w:val="0"/>
        <w:snapToGrid w:val="0"/>
        <w:spacing w:line="360" w:lineRule="auto"/>
        <w:rPr>
          <w:rFonts w:ascii="华文楷体" w:eastAsia="华文楷体" w:hAnsi="华文楷体" w:cs="Times New Roman"/>
          <w:b/>
          <w:szCs w:val="21"/>
        </w:rPr>
      </w:pPr>
    </w:p>
    <w:p w14:paraId="6EFCCC6F">
      <w:pPr>
        <w:adjustRightInd w:val="0"/>
        <w:snapToGrid w:val="0"/>
        <w:spacing w:line="360" w:lineRule="auto"/>
        <w:jc w:val="center"/>
        <w:rPr>
          <w:rFonts w:ascii="华文楷体" w:eastAsia="华文楷体" w:hAnsi="华文楷体" w:cs="Times New Roman"/>
          <w:b/>
          <w:szCs w:val="21"/>
        </w:rPr>
      </w:pPr>
    </w:p>
    <w:p w14:paraId="07E85BA8">
      <w:pPr>
        <w:adjustRightInd w:val="0"/>
        <w:snapToGrid w:val="0"/>
        <w:spacing w:line="360" w:lineRule="auto"/>
        <w:jc w:val="center"/>
        <w:rPr>
          <w:rFonts w:ascii="华文楷体" w:eastAsia="华文楷体" w:hAnsi="华文楷体" w:cs="Times New Roman"/>
          <w:b/>
          <w:szCs w:val="21"/>
        </w:rPr>
      </w:pPr>
    </w:p>
    <w:p w14:paraId="32124852">
      <w:pPr>
        <w:adjustRightInd w:val="0"/>
        <w:snapToGrid w:val="0"/>
        <w:spacing w:line="360" w:lineRule="auto"/>
        <w:jc w:val="center"/>
        <w:rPr>
          <w:rFonts w:ascii="华文楷体" w:eastAsia="华文楷体" w:hAnsi="华文楷体" w:cs="Times New Roman"/>
          <w:b/>
          <w:szCs w:val="21"/>
        </w:rPr>
      </w:pPr>
    </w:p>
    <w:p w14:paraId="58267F1B">
      <w:pPr>
        <w:adjustRightInd w:val="0"/>
        <w:snapToGrid w:val="0"/>
        <w:spacing w:line="360" w:lineRule="auto"/>
        <w:jc w:val="center"/>
        <w:rPr>
          <w:rFonts w:ascii="华文楷体" w:eastAsia="华文楷体" w:hAnsi="华文楷体" w:cs="Times New Roman"/>
          <w:b/>
          <w:szCs w:val="21"/>
        </w:rPr>
      </w:pPr>
    </w:p>
    <w:p w14:paraId="755EB42D">
      <w:pPr>
        <w:adjustRightInd w:val="0"/>
        <w:snapToGrid w:val="0"/>
        <w:spacing w:line="360" w:lineRule="auto"/>
        <w:jc w:val="center"/>
        <w:rPr>
          <w:rFonts w:ascii="华文楷体" w:eastAsia="华文楷体" w:hAnsi="华文楷体" w:cs="Times New Roman"/>
          <w:b/>
          <w:szCs w:val="21"/>
        </w:rPr>
      </w:pPr>
    </w:p>
    <w:p w14:paraId="7F27CDBD">
      <w:pPr>
        <w:adjustRightInd w:val="0"/>
        <w:snapToGrid w:val="0"/>
        <w:spacing w:line="360" w:lineRule="auto"/>
        <w:jc w:val="center"/>
        <w:rPr>
          <w:rFonts w:ascii="华文楷体" w:eastAsia="华文楷体" w:hAnsi="华文楷体" w:cs="Times New Roman"/>
          <w:b/>
          <w:szCs w:val="21"/>
        </w:rPr>
      </w:pPr>
    </w:p>
    <w:p w14:paraId="5E1485BA">
      <w:pPr>
        <w:adjustRightInd w:val="0"/>
        <w:snapToGrid w:val="0"/>
        <w:spacing w:line="360" w:lineRule="auto"/>
        <w:jc w:val="center"/>
        <w:rPr>
          <w:rFonts w:ascii="华文楷体" w:eastAsia="华文楷体" w:hAnsi="华文楷体" w:cs="Times New Roman"/>
          <w:b/>
          <w:szCs w:val="21"/>
        </w:rPr>
      </w:pPr>
    </w:p>
    <w:p w14:paraId="1EFD5FF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1B0AAE9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E82EE7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61EF228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6099BA0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C66D2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6E7744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6CC19A6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5837ED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7358449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3E7A35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6FF6C85">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2201406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A2E4BCE">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CA5F6D8">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220A5B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6E860B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998D68B">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0B6C4E3">
            <w:pPr>
              <w:adjustRightInd w:val="0"/>
              <w:snapToGrid w:val="0"/>
              <w:spacing w:line="360" w:lineRule="auto"/>
              <w:jc w:val="left"/>
              <w:rPr>
                <w:rFonts w:ascii="华文楷体" w:eastAsia="华文楷体" w:hAnsi="华文楷体" w:cs="Times New Roman"/>
                <w:szCs w:val="21"/>
              </w:rPr>
            </w:pPr>
          </w:p>
        </w:tc>
      </w:tr>
      <w:tr w14:paraId="7B8949E8">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4832085C">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8479535">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7AD83790">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99E5A6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1B3C67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3CCCF8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2605697">
            <w:pPr>
              <w:adjustRightInd w:val="0"/>
              <w:snapToGrid w:val="0"/>
              <w:spacing w:line="360" w:lineRule="auto"/>
              <w:jc w:val="left"/>
              <w:rPr>
                <w:rFonts w:ascii="华文楷体" w:eastAsia="华文楷体" w:hAnsi="华文楷体" w:cs="Times New Roman"/>
                <w:szCs w:val="21"/>
              </w:rPr>
            </w:pPr>
          </w:p>
        </w:tc>
      </w:tr>
      <w:tr w14:paraId="2B4BE52F">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A4931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9F47E4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09EE113">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07CD6A9">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8409170">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B33FEEC">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3007280">
            <w:pPr>
              <w:adjustRightInd w:val="0"/>
              <w:snapToGrid w:val="0"/>
              <w:spacing w:line="360" w:lineRule="auto"/>
              <w:jc w:val="left"/>
              <w:rPr>
                <w:rFonts w:ascii="华文楷体" w:eastAsia="华文楷体" w:hAnsi="华文楷体" w:cs="Times New Roman"/>
                <w:szCs w:val="21"/>
              </w:rPr>
            </w:pPr>
          </w:p>
        </w:tc>
      </w:tr>
      <w:tr w14:paraId="1063CAAB">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B2083B0">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10A606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512D050F">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0C5A60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D1E735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1856F9">
            <w:pPr>
              <w:adjustRightInd w:val="0"/>
              <w:snapToGrid w:val="0"/>
              <w:spacing w:line="360" w:lineRule="auto"/>
              <w:jc w:val="left"/>
              <w:rPr>
                <w:rFonts w:ascii="华文楷体" w:eastAsia="华文楷体" w:hAnsi="华文楷体" w:cs="Times New Roman"/>
                <w:szCs w:val="21"/>
              </w:rPr>
            </w:pPr>
          </w:p>
        </w:tc>
      </w:tr>
      <w:tr w14:paraId="18B2109E">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46E3DD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BC169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3DDED33">
      <w:pPr>
        <w:adjustRightInd w:val="0"/>
        <w:snapToGrid w:val="0"/>
        <w:spacing w:line="360" w:lineRule="auto"/>
        <w:ind w:firstLine="420"/>
        <w:outlineLvl w:val="9"/>
        <w:rPr>
          <w:rFonts w:ascii="宋体" w:eastAsia="宋体" w:hAnsi="宋体" w:cs="Times New Roman"/>
          <w:b/>
          <w:szCs w:val="21"/>
        </w:rPr>
      </w:pPr>
    </w:p>
    <w:p w14:paraId="080A3150"/>
    <w:p w14:paraId="37E3DFA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47C784D">
      <w:pPr>
        <w:adjustRightInd w:val="0"/>
        <w:snapToGrid w:val="0"/>
        <w:spacing w:line="360" w:lineRule="auto"/>
        <w:jc w:val="left"/>
        <w:rPr>
          <w:rFonts w:ascii="宋体" w:eastAsia="宋体" w:hAnsi="宋体" w:cs="Times New Roman"/>
          <w:b/>
          <w:szCs w:val="21"/>
        </w:rPr>
      </w:pPr>
    </w:p>
    <w:p w14:paraId="67F15B3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52CC084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45D7FD3B">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9D97C6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26F19BE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19812D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6052D27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CC35D75">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2792045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F5FC7D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5DDA9A">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D44639F">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42CA8C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EBB969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E5292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1C2ADFD">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97D1E2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1C30A0C">
            <w:pPr>
              <w:adjustRightInd w:val="0"/>
              <w:snapToGrid w:val="0"/>
              <w:spacing w:line="360" w:lineRule="auto"/>
              <w:jc w:val="left"/>
              <w:rPr>
                <w:rFonts w:ascii="华文楷体" w:eastAsia="华文楷体" w:hAnsi="华文楷体" w:cs="Times New Roman"/>
                <w:szCs w:val="21"/>
              </w:rPr>
            </w:pPr>
          </w:p>
        </w:tc>
      </w:tr>
      <w:tr w14:paraId="1D47004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4CD9841C">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F26F03">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99B1ED4">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7237397">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01A4B1C">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B4A9F39">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57AE13">
            <w:pPr>
              <w:adjustRightInd w:val="0"/>
              <w:snapToGrid w:val="0"/>
              <w:spacing w:line="360" w:lineRule="auto"/>
              <w:jc w:val="left"/>
              <w:rPr>
                <w:rFonts w:ascii="华文楷体" w:eastAsia="华文楷体" w:hAnsi="华文楷体" w:cs="Times New Roman"/>
                <w:szCs w:val="21"/>
              </w:rPr>
            </w:pPr>
          </w:p>
        </w:tc>
      </w:tr>
      <w:tr w14:paraId="73DEDA7E">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681AC2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EBBB56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853C60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0146CC">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B57FBF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2BE2D86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3B94442">
            <w:pPr>
              <w:adjustRightInd w:val="0"/>
              <w:snapToGrid w:val="0"/>
              <w:spacing w:line="360" w:lineRule="auto"/>
              <w:jc w:val="left"/>
              <w:rPr>
                <w:rFonts w:ascii="华文楷体" w:eastAsia="华文楷体" w:hAnsi="华文楷体" w:cs="Times New Roman"/>
                <w:szCs w:val="21"/>
              </w:rPr>
            </w:pPr>
          </w:p>
        </w:tc>
      </w:tr>
    </w:tbl>
    <w:p w14:paraId="38728F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5D1433E">
      <w:pPr>
        <w:adjustRightInd w:val="0"/>
        <w:snapToGrid w:val="0"/>
        <w:spacing w:line="360" w:lineRule="auto"/>
        <w:jc w:val="left"/>
        <w:rPr>
          <w:rFonts w:ascii="宋体" w:eastAsia="宋体" w:hAnsi="宋体" w:cs="Times New Roman"/>
          <w:b/>
          <w:szCs w:val="21"/>
        </w:rPr>
      </w:pPr>
    </w:p>
    <w:p w14:paraId="469A6EF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1A90C33E">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78B2B8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745CD2E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C88020A">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3C0A5B6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1147BF8F">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100759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981C5E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7AABE8C">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DC1228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3A15B28C">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DDD7D7">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FEB2F05">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0232497">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08A092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65F47B7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C35181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CC5E2B8">
            <w:pPr>
              <w:adjustRightInd w:val="0"/>
              <w:snapToGrid w:val="0"/>
              <w:jc w:val="center"/>
              <w:rPr>
                <w:rFonts w:ascii="华文楷体" w:eastAsia="华文楷体" w:hAnsi="华文楷体" w:cs="Times New Roman"/>
                <w:szCs w:val="21"/>
              </w:rPr>
            </w:pPr>
          </w:p>
        </w:tc>
      </w:tr>
      <w:tr w14:paraId="70C26F0A">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3B63CB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D4AAE78">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73CDD4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71C4D1D">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B7EA96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7DAB0DB">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3BB2259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28C7B4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009A58E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7BB55B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22AEF68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7F48CAE2">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063751C3">
            <w:pPr>
              <w:adjustRightInd w:val="0"/>
              <w:snapToGrid w:val="0"/>
              <w:jc w:val="center"/>
              <w:rPr>
                <w:rFonts w:ascii="华文楷体" w:eastAsia="华文楷体" w:hAnsi="华文楷体" w:cs="Times New Roman"/>
                <w:szCs w:val="21"/>
              </w:rPr>
            </w:pPr>
          </w:p>
          <w:p w14:paraId="2BAC2454">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3D5D2B83">
            <w:pPr>
              <w:adjustRightInd w:val="0"/>
              <w:snapToGrid w:val="0"/>
              <w:jc w:val="center"/>
              <w:rPr>
                <w:rFonts w:ascii="华文楷体" w:eastAsia="华文楷体" w:hAnsi="华文楷体" w:cs="Times New Roman"/>
                <w:szCs w:val="21"/>
              </w:rPr>
            </w:pPr>
          </w:p>
          <w:p w14:paraId="02850FE0">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133DC563">
            <w:pPr>
              <w:adjustRightInd w:val="0"/>
              <w:snapToGrid w:val="0"/>
              <w:jc w:val="center"/>
              <w:rPr>
                <w:rFonts w:ascii="华文楷体" w:eastAsia="华文楷体" w:hAnsi="华文楷体" w:cs="Times New Roman"/>
                <w:szCs w:val="21"/>
              </w:rPr>
            </w:pPr>
          </w:p>
          <w:p w14:paraId="25153CB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8A831BD">
            <w:pPr>
              <w:adjustRightInd w:val="0"/>
              <w:snapToGrid w:val="0"/>
              <w:jc w:val="center"/>
              <w:rPr>
                <w:rFonts w:ascii="华文楷体" w:eastAsia="华文楷体" w:hAnsi="华文楷体" w:cs="Times New Roman"/>
                <w:szCs w:val="21"/>
              </w:rPr>
            </w:pPr>
          </w:p>
          <w:p w14:paraId="3FE4F51D">
            <w:pPr>
              <w:adjustRightInd w:val="0"/>
              <w:snapToGrid w:val="0"/>
              <w:jc w:val="center"/>
              <w:rPr>
                <w:rFonts w:ascii="华文楷体" w:eastAsia="华文楷体" w:hAnsi="华文楷体" w:cs="Times New Roman"/>
                <w:szCs w:val="21"/>
              </w:rPr>
            </w:pPr>
          </w:p>
        </w:tc>
      </w:tr>
    </w:tbl>
    <w:p w14:paraId="48973EC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04209D9">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64E7A66B"/>
    <w:p w14:paraId="5284665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48A149D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8C774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3CEF9E5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6260779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02656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7AFD8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3AD4D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EDAD9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6A6554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608B2F2">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3A4389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A80DA4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71D054A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C6774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8A65E8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2C13F3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32E3A5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63F1871">
            <w:pPr>
              <w:adjustRightInd w:val="0"/>
              <w:snapToGrid w:val="0"/>
              <w:spacing w:line="360" w:lineRule="auto"/>
              <w:jc w:val="left"/>
              <w:rPr>
                <w:rFonts w:ascii="华文楷体" w:eastAsia="华文楷体" w:hAnsi="华文楷体" w:cs="Times New Roman"/>
                <w:szCs w:val="21"/>
              </w:rPr>
            </w:pPr>
          </w:p>
        </w:tc>
      </w:tr>
      <w:tr w14:paraId="0204723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6DE80B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2C23EFD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74BE12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49716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7DE475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81CE79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81CE8F1">
            <w:pPr>
              <w:adjustRightInd w:val="0"/>
              <w:snapToGrid w:val="0"/>
              <w:spacing w:line="360" w:lineRule="auto"/>
              <w:jc w:val="left"/>
              <w:rPr>
                <w:rFonts w:ascii="华文楷体" w:eastAsia="华文楷体" w:hAnsi="华文楷体" w:cs="Times New Roman"/>
                <w:szCs w:val="21"/>
              </w:rPr>
            </w:pPr>
          </w:p>
        </w:tc>
      </w:tr>
      <w:tr w14:paraId="4236BA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6B882B4">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6CEF7A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B0D604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DC206F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EDBC8AA">
            <w:pPr>
              <w:adjustRightInd w:val="0"/>
              <w:snapToGrid w:val="0"/>
              <w:spacing w:line="360" w:lineRule="auto"/>
              <w:jc w:val="left"/>
              <w:rPr>
                <w:rFonts w:ascii="华文楷体" w:eastAsia="华文楷体" w:hAnsi="华文楷体" w:cs="Times New Roman"/>
                <w:szCs w:val="21"/>
              </w:rPr>
            </w:pPr>
          </w:p>
        </w:tc>
      </w:tr>
    </w:tbl>
    <w:p w14:paraId="45648CF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0287CFB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55CB1F0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431DCD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FFE7F0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D4FEBD3"/>
    <w:p w14:paraId="35D13B77">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2.19主要标的信息表</w:t>
      </w:r>
      <w:bookmarkEnd w:id="16"/>
    </w:p>
    <w:p w14:paraId="6BEFB09A">
      <w:pPr>
        <w:adjustRightInd w:val="0"/>
        <w:snapToGrid w:val="0"/>
        <w:spacing w:line="360" w:lineRule="auto"/>
        <w:ind w:firstLine="420"/>
        <w:outlineLvl w:val="9"/>
        <w:rPr>
          <w:rFonts w:ascii="宋体" w:eastAsia="宋体" w:hAnsi="宋体" w:cs="Times New Roman"/>
          <w:b/>
          <w:szCs w:val="21"/>
        </w:rPr>
      </w:pPr>
    </w:p>
    <w:p w14:paraId="761DBC0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57585E8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1FE7CD9F">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79CE075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0FA3F8D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A93E7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355FB4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399418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7C53F8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43B2FD2">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4FA1B4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69390B32">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E32B47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FD4D9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3E601F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0C179BF">
            <w:pPr>
              <w:adjustRightInd w:val="0"/>
              <w:snapToGrid w:val="0"/>
              <w:spacing w:line="360" w:lineRule="auto"/>
              <w:jc w:val="center"/>
              <w:rPr>
                <w:rFonts w:ascii="华文楷体" w:eastAsia="华文楷体" w:hAnsi="华文楷体" w:cs="Times New Roman"/>
                <w:szCs w:val="21"/>
              </w:rPr>
            </w:pPr>
          </w:p>
        </w:tc>
      </w:tr>
      <w:tr w14:paraId="418FF39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68037B2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0B408AB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4642B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A5844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C8CA58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732439">
            <w:pPr>
              <w:adjustRightInd w:val="0"/>
              <w:snapToGrid w:val="0"/>
              <w:spacing w:line="360" w:lineRule="auto"/>
              <w:jc w:val="center"/>
              <w:rPr>
                <w:rFonts w:ascii="华文楷体" w:eastAsia="华文楷体" w:hAnsi="华文楷体" w:cs="Times New Roman"/>
                <w:szCs w:val="21"/>
              </w:rPr>
            </w:pPr>
          </w:p>
        </w:tc>
      </w:tr>
      <w:tr w14:paraId="171D083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2A3DD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2362F25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50C6DA">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83B646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063F814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246A6AC">
            <w:pPr>
              <w:adjustRightInd w:val="0"/>
              <w:snapToGrid w:val="0"/>
              <w:spacing w:line="360" w:lineRule="auto"/>
              <w:jc w:val="center"/>
              <w:rPr>
                <w:rFonts w:ascii="华文楷体" w:eastAsia="华文楷体" w:hAnsi="华文楷体" w:cs="Times New Roman"/>
                <w:szCs w:val="21"/>
              </w:rPr>
            </w:pPr>
          </w:p>
        </w:tc>
      </w:tr>
      <w:tr w14:paraId="26E05BB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EADF8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3FBE4C1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E21682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F235AF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7DC747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A84A58">
            <w:pPr>
              <w:adjustRightInd w:val="0"/>
              <w:snapToGrid w:val="0"/>
              <w:spacing w:line="360" w:lineRule="auto"/>
              <w:jc w:val="center"/>
              <w:rPr>
                <w:rFonts w:ascii="华文楷体" w:eastAsia="华文楷体" w:hAnsi="华文楷体" w:cs="Times New Roman"/>
                <w:szCs w:val="21"/>
              </w:rPr>
            </w:pPr>
          </w:p>
        </w:tc>
      </w:tr>
    </w:tbl>
    <w:p w14:paraId="33D358C6">
      <w:pPr>
        <w:adjustRightInd w:val="0"/>
        <w:snapToGrid w:val="0"/>
        <w:spacing w:line="360" w:lineRule="auto"/>
        <w:outlineLvl w:val="9"/>
        <w:rPr>
          <w:rFonts w:ascii="宋体" w:eastAsia="宋体" w:hAnsi="宋体" w:cs="Times New Roman"/>
          <w:b/>
          <w:szCs w:val="21"/>
        </w:rPr>
      </w:pPr>
    </w:p>
    <w:p w14:paraId="603E4F93">
      <w:pPr>
        <w:adjustRightInd w:val="0"/>
        <w:snapToGrid w:val="0"/>
        <w:spacing w:line="360" w:lineRule="auto"/>
        <w:ind w:firstLine="420"/>
        <w:outlineLvl w:val="9"/>
        <w:rPr>
          <w:rFonts w:ascii="宋体" w:eastAsia="宋体" w:hAnsi="宋体" w:cs="Times New Roman"/>
          <w:b/>
          <w:szCs w:val="21"/>
        </w:rPr>
      </w:pPr>
    </w:p>
    <w:p w14:paraId="5C5FF0E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3032A48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C6DE6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EA84B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594C86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5F68D02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807D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0180440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60A55564">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ADFBA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6FC4516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ED556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7B49A8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AA1A8CE">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20C5A7E">
            <w:pPr>
              <w:adjustRightInd w:val="0"/>
              <w:snapToGrid w:val="0"/>
              <w:spacing w:line="360" w:lineRule="auto"/>
              <w:jc w:val="center"/>
              <w:rPr>
                <w:rFonts w:ascii="华文楷体" w:eastAsia="华文楷体" w:hAnsi="华文楷体" w:cs="Times New Roman"/>
                <w:szCs w:val="21"/>
              </w:rPr>
            </w:pPr>
          </w:p>
        </w:tc>
      </w:tr>
      <w:tr w14:paraId="5F2C08D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728C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CE1E66D">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DB01FD9">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9CB9EE">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D707D7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E6A2FB">
            <w:pPr>
              <w:adjustRightInd w:val="0"/>
              <w:snapToGrid w:val="0"/>
              <w:spacing w:line="360" w:lineRule="auto"/>
              <w:jc w:val="center"/>
              <w:rPr>
                <w:rFonts w:ascii="华文楷体" w:eastAsia="华文楷体" w:hAnsi="华文楷体" w:cs="Times New Roman"/>
                <w:szCs w:val="21"/>
              </w:rPr>
            </w:pPr>
          </w:p>
        </w:tc>
      </w:tr>
      <w:tr w14:paraId="354E7CBB">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8642D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0261D92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2A062D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5C605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FFD9E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787EA0B">
            <w:pPr>
              <w:adjustRightInd w:val="0"/>
              <w:snapToGrid w:val="0"/>
              <w:spacing w:line="360" w:lineRule="auto"/>
              <w:jc w:val="center"/>
              <w:rPr>
                <w:rFonts w:ascii="华文楷体" w:eastAsia="华文楷体" w:hAnsi="华文楷体" w:cs="Times New Roman"/>
                <w:szCs w:val="21"/>
              </w:rPr>
            </w:pPr>
          </w:p>
        </w:tc>
      </w:tr>
      <w:tr w14:paraId="54BEA33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47B179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50A424AE">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45824CD4">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92AD64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49C21E3">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E1F397">
            <w:pPr>
              <w:adjustRightInd w:val="0"/>
              <w:snapToGrid w:val="0"/>
              <w:spacing w:line="360" w:lineRule="auto"/>
              <w:jc w:val="center"/>
              <w:rPr>
                <w:rFonts w:ascii="华文楷体" w:eastAsia="华文楷体" w:hAnsi="华文楷体" w:cs="Times New Roman"/>
                <w:szCs w:val="21"/>
              </w:rPr>
            </w:pPr>
          </w:p>
        </w:tc>
      </w:tr>
    </w:tbl>
    <w:p w14:paraId="16DB0809">
      <w:pPr>
        <w:keepNext/>
        <w:tabs>
          <w:tab w:val="left" w:pos="5580"/>
        </w:tabs>
        <w:adjustRightInd w:val="0"/>
        <w:snapToGrid w:val="0"/>
        <w:spacing w:line="360" w:lineRule="auto"/>
        <w:ind w:left="1525" w:hanging="1254"/>
        <w:jc w:val="center"/>
        <w:rPr>
          <w:rFonts w:ascii="宋体" w:eastAsia="宋体" w:hAnsi="宋体" w:cs="Times New Roman"/>
          <w:szCs w:val="21"/>
        </w:rPr>
      </w:pPr>
    </w:p>
    <w:p w14:paraId="4C23389E">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1C190FE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45782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194C35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9A35F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5AC75F6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C7172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0EFAEA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FE43F4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095F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E97B6B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5023543">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88124C0">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A0CE8E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BCECB61">
            <w:pPr>
              <w:adjustRightInd w:val="0"/>
              <w:snapToGrid w:val="0"/>
              <w:spacing w:line="360" w:lineRule="auto"/>
              <w:jc w:val="center"/>
              <w:rPr>
                <w:rFonts w:ascii="华文楷体" w:eastAsia="华文楷体" w:hAnsi="华文楷体" w:cs="Times New Roman"/>
                <w:szCs w:val="21"/>
              </w:rPr>
            </w:pPr>
          </w:p>
        </w:tc>
      </w:tr>
      <w:tr w14:paraId="345377D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5D0D1C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41D26AE0">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30E9AD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732BCA8">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4E4C130">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D7386FD">
            <w:pPr>
              <w:adjustRightInd w:val="0"/>
              <w:snapToGrid w:val="0"/>
              <w:spacing w:line="360" w:lineRule="auto"/>
              <w:jc w:val="center"/>
              <w:rPr>
                <w:rFonts w:ascii="华文楷体" w:eastAsia="华文楷体" w:hAnsi="华文楷体" w:cs="Times New Roman"/>
                <w:szCs w:val="21"/>
              </w:rPr>
            </w:pPr>
          </w:p>
        </w:tc>
      </w:tr>
      <w:tr w14:paraId="35F2FF94">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4B2D1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136561A1">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FEA2C8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6B61C6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C487DF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3E50A0">
            <w:pPr>
              <w:adjustRightInd w:val="0"/>
              <w:snapToGrid w:val="0"/>
              <w:spacing w:line="360" w:lineRule="auto"/>
              <w:jc w:val="center"/>
              <w:rPr>
                <w:rFonts w:ascii="华文楷体" w:eastAsia="华文楷体" w:hAnsi="华文楷体" w:cs="Times New Roman"/>
                <w:szCs w:val="21"/>
              </w:rPr>
            </w:pPr>
          </w:p>
        </w:tc>
      </w:tr>
      <w:tr w14:paraId="448F142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251070A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AAEE69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679770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029D02E">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B3FE59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F4FF9FA">
            <w:pPr>
              <w:adjustRightInd w:val="0"/>
              <w:snapToGrid w:val="0"/>
              <w:spacing w:line="360" w:lineRule="auto"/>
              <w:jc w:val="center"/>
              <w:rPr>
                <w:rFonts w:ascii="华文楷体" w:eastAsia="华文楷体" w:hAnsi="华文楷体" w:cs="Times New Roman"/>
                <w:szCs w:val="21"/>
              </w:rPr>
            </w:pPr>
          </w:p>
        </w:tc>
      </w:tr>
    </w:tbl>
    <w:p w14:paraId="7EBE2F6A">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6EE98FC">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02726060"/>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按照第五章响应人须知专用部分5.13条规定应提交的各种技术文件。如谈判文件第六章采购需求等章节中有专门格式要求，按专门格式编写。如无专门格式要求，由响应人自拟格式编写</w:t>
      </w:r>
      <w:r>
        <w:rPr>
          <w:rFonts w:ascii="宋体" w:eastAsia="宋体" w:hAnsi="宋体" w:cs="Times New Roman" w:hint="eastAsia"/>
          <w:szCs w:val="20"/>
        </w:rPr>
        <w:t>。</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w:t>
      </w:r>
      <w:r>
        <w:rPr>
          <w:rFonts w:ascii="宋体" w:eastAsia="宋体" w:hAnsi="宋体" w:cs="Times New Roman" w:hint="eastAsia"/>
          <w:szCs w:val="20"/>
        </w:rPr>
        <w:t>势。</w:t>
      </w:r>
    </w:p>
    <w:p w14:paraId="7F331F20"/>
    <w:p w:rsidR="00A77B3E"/>
    <w:p w14:paraId="3B78A99D">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5"/>
    </w:p>
    <w:bookmarkEnd w:id="3"/>
    <w:p w14:paraId="5BC2BAA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A7F860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065B3731">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27736C8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3B26316E">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2016CD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1F635F8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1C103B4B">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4AE0273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4D811AD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15395A">
            <w:pPr>
              <w:numPr>
                <w:ilvl w:val="0"/>
                <w:numId w:val="3"/>
              </w:numPr>
              <w:jc w:val="left"/>
              <w:rPr>
                <w:rFonts w:ascii="宋体" w:eastAsia="宋体" w:hAnsi="宋体" w:cs="Times New Roman"/>
                <w:sz w:val="18"/>
                <w:szCs w:val="18"/>
              </w:rPr>
            </w:pPr>
          </w:p>
        </w:tc>
        <w:tc>
          <w:tcPr>
            <w:tcW w:w="850" w:type="dxa"/>
            <w:gridSpan w:val="2"/>
            <w:vAlign w:val="center"/>
          </w:tcPr>
          <w:p w14:paraId="6415FA9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4148B77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0479884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77A8B2">
            <w:pPr>
              <w:numPr>
                <w:ilvl w:val="0"/>
                <w:numId w:val="3"/>
              </w:numPr>
              <w:jc w:val="left"/>
              <w:rPr>
                <w:rFonts w:ascii="宋体" w:eastAsia="宋体" w:hAnsi="宋体" w:cs="Times New Roman"/>
                <w:sz w:val="18"/>
                <w:szCs w:val="18"/>
              </w:rPr>
            </w:pPr>
          </w:p>
        </w:tc>
        <w:tc>
          <w:tcPr>
            <w:tcW w:w="850" w:type="dxa"/>
            <w:gridSpan w:val="2"/>
            <w:vAlign w:val="center"/>
          </w:tcPr>
          <w:p w14:paraId="30F9B3B4">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1A8CCA93">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6C734E8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16B896">
            <w:pPr>
              <w:numPr>
                <w:ilvl w:val="0"/>
                <w:numId w:val="3"/>
              </w:numPr>
              <w:jc w:val="left"/>
              <w:rPr>
                <w:rFonts w:ascii="宋体" w:eastAsia="宋体" w:hAnsi="宋体" w:cs="Times New Roman"/>
                <w:sz w:val="18"/>
                <w:szCs w:val="18"/>
              </w:rPr>
            </w:pPr>
          </w:p>
        </w:tc>
        <w:tc>
          <w:tcPr>
            <w:tcW w:w="850" w:type="dxa"/>
            <w:gridSpan w:val="2"/>
            <w:vAlign w:val="center"/>
          </w:tcPr>
          <w:p w14:paraId="376BEFFC">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332A57BD">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2164A2F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C5BF8B">
            <w:pPr>
              <w:numPr>
                <w:ilvl w:val="0"/>
                <w:numId w:val="3"/>
              </w:numPr>
              <w:jc w:val="left"/>
              <w:rPr>
                <w:rFonts w:ascii="宋体" w:eastAsia="宋体" w:hAnsi="宋体" w:cs="Times New Roman"/>
                <w:sz w:val="18"/>
                <w:szCs w:val="18"/>
              </w:rPr>
            </w:pPr>
          </w:p>
        </w:tc>
        <w:tc>
          <w:tcPr>
            <w:tcW w:w="850" w:type="dxa"/>
            <w:gridSpan w:val="2"/>
            <w:vAlign w:val="center"/>
          </w:tcPr>
          <w:p w14:paraId="0C0F62CE">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E400EE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DC7054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F2217D0">
            <w:pPr>
              <w:numPr>
                <w:ilvl w:val="0"/>
                <w:numId w:val="3"/>
              </w:numPr>
              <w:jc w:val="left"/>
              <w:rPr>
                <w:rFonts w:ascii="宋体" w:eastAsia="宋体" w:hAnsi="宋体" w:cs="Times New Roman"/>
                <w:sz w:val="18"/>
                <w:szCs w:val="18"/>
              </w:rPr>
            </w:pPr>
          </w:p>
        </w:tc>
        <w:tc>
          <w:tcPr>
            <w:tcW w:w="850" w:type="dxa"/>
            <w:gridSpan w:val="2"/>
            <w:vAlign w:val="center"/>
          </w:tcPr>
          <w:p w14:paraId="1991AD86">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4B3E0CD">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6CEEC2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E27C07">
            <w:pPr>
              <w:numPr>
                <w:ilvl w:val="0"/>
                <w:numId w:val="3"/>
              </w:numPr>
              <w:jc w:val="left"/>
              <w:rPr>
                <w:rFonts w:ascii="宋体" w:eastAsia="宋体" w:hAnsi="宋体" w:cs="Times New Roman"/>
                <w:sz w:val="18"/>
                <w:szCs w:val="18"/>
              </w:rPr>
            </w:pPr>
          </w:p>
        </w:tc>
        <w:tc>
          <w:tcPr>
            <w:tcW w:w="850" w:type="dxa"/>
            <w:gridSpan w:val="2"/>
            <w:vAlign w:val="center"/>
          </w:tcPr>
          <w:p w14:paraId="1F1BA879">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3240E169">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045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034F338">
            <w:pPr>
              <w:numPr>
                <w:ilvl w:val="0"/>
                <w:numId w:val="3"/>
              </w:numPr>
              <w:jc w:val="left"/>
              <w:rPr>
                <w:rFonts w:ascii="宋体" w:eastAsia="宋体" w:hAnsi="宋体" w:cs="Times New Roman"/>
                <w:sz w:val="18"/>
                <w:szCs w:val="18"/>
              </w:rPr>
            </w:pPr>
          </w:p>
        </w:tc>
        <w:tc>
          <w:tcPr>
            <w:tcW w:w="850" w:type="dxa"/>
            <w:gridSpan w:val="2"/>
            <w:vAlign w:val="center"/>
          </w:tcPr>
          <w:p w14:paraId="1804AD4D">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BB30EE1">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6A14E6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ED6627">
            <w:pPr>
              <w:numPr>
                <w:ilvl w:val="0"/>
                <w:numId w:val="3"/>
              </w:numPr>
              <w:jc w:val="left"/>
              <w:rPr>
                <w:rFonts w:ascii="宋体" w:eastAsia="宋体" w:hAnsi="宋体" w:cs="Times New Roman"/>
                <w:sz w:val="18"/>
                <w:szCs w:val="18"/>
              </w:rPr>
            </w:pPr>
          </w:p>
        </w:tc>
        <w:tc>
          <w:tcPr>
            <w:tcW w:w="850" w:type="dxa"/>
            <w:gridSpan w:val="2"/>
            <w:vAlign w:val="center"/>
          </w:tcPr>
          <w:p w14:paraId="60BA8653">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4FB7813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6F401E5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A65068">
            <w:pPr>
              <w:numPr>
                <w:ilvl w:val="0"/>
                <w:numId w:val="3"/>
              </w:numPr>
              <w:jc w:val="left"/>
              <w:rPr>
                <w:rFonts w:ascii="宋体" w:eastAsia="宋体" w:hAnsi="宋体" w:cs="Times New Roman"/>
                <w:sz w:val="18"/>
                <w:szCs w:val="18"/>
              </w:rPr>
            </w:pPr>
          </w:p>
        </w:tc>
        <w:tc>
          <w:tcPr>
            <w:tcW w:w="850" w:type="dxa"/>
            <w:gridSpan w:val="2"/>
            <w:vAlign w:val="center"/>
          </w:tcPr>
          <w:p w14:paraId="37911C0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6EFFF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46EB36A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9F033E3">
            <w:pPr>
              <w:numPr>
                <w:ilvl w:val="0"/>
                <w:numId w:val="3"/>
              </w:numPr>
              <w:jc w:val="left"/>
              <w:rPr>
                <w:rFonts w:ascii="宋体" w:eastAsia="宋体" w:hAnsi="宋体" w:cs="Times New Roman"/>
                <w:sz w:val="18"/>
                <w:szCs w:val="18"/>
              </w:rPr>
            </w:pPr>
          </w:p>
        </w:tc>
        <w:tc>
          <w:tcPr>
            <w:tcW w:w="850" w:type="dxa"/>
            <w:gridSpan w:val="2"/>
            <w:vAlign w:val="center"/>
          </w:tcPr>
          <w:p w14:paraId="26C3CF6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7CCD2F10">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2192CE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2BE163">
            <w:pPr>
              <w:numPr>
                <w:ilvl w:val="0"/>
                <w:numId w:val="3"/>
              </w:numPr>
              <w:jc w:val="left"/>
              <w:rPr>
                <w:rFonts w:ascii="宋体" w:eastAsia="宋体" w:hAnsi="宋体" w:cs="Times New Roman"/>
                <w:sz w:val="18"/>
                <w:szCs w:val="18"/>
              </w:rPr>
            </w:pPr>
          </w:p>
        </w:tc>
        <w:tc>
          <w:tcPr>
            <w:tcW w:w="850" w:type="dxa"/>
            <w:gridSpan w:val="2"/>
            <w:vAlign w:val="center"/>
          </w:tcPr>
          <w:p w14:paraId="1634BDA7">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5B85731E">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3C75E3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3AC0DE">
            <w:pPr>
              <w:numPr>
                <w:ilvl w:val="0"/>
                <w:numId w:val="3"/>
              </w:numPr>
              <w:jc w:val="left"/>
              <w:rPr>
                <w:rFonts w:ascii="宋体" w:eastAsia="宋体" w:hAnsi="宋体" w:cs="Times New Roman"/>
                <w:sz w:val="18"/>
                <w:szCs w:val="18"/>
              </w:rPr>
            </w:pPr>
          </w:p>
        </w:tc>
        <w:tc>
          <w:tcPr>
            <w:tcW w:w="850" w:type="dxa"/>
            <w:gridSpan w:val="2"/>
            <w:vAlign w:val="center"/>
          </w:tcPr>
          <w:p w14:paraId="521D1AE5">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681FA4EF">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38116E3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EC38697">
            <w:pPr>
              <w:numPr>
                <w:ilvl w:val="0"/>
                <w:numId w:val="3"/>
              </w:numPr>
              <w:jc w:val="left"/>
              <w:rPr>
                <w:rFonts w:ascii="宋体" w:eastAsia="宋体" w:hAnsi="宋体" w:cs="Times New Roman"/>
                <w:sz w:val="18"/>
                <w:szCs w:val="18"/>
              </w:rPr>
            </w:pPr>
          </w:p>
        </w:tc>
        <w:tc>
          <w:tcPr>
            <w:tcW w:w="850" w:type="dxa"/>
            <w:gridSpan w:val="2"/>
            <w:vAlign w:val="center"/>
          </w:tcPr>
          <w:p w14:paraId="79AB5CC3">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338A8A81">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7D235A8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BD80DA">
            <w:pPr>
              <w:numPr>
                <w:ilvl w:val="0"/>
                <w:numId w:val="3"/>
              </w:numPr>
              <w:jc w:val="left"/>
              <w:rPr>
                <w:rFonts w:ascii="宋体" w:eastAsia="宋体" w:hAnsi="宋体" w:cs="Times New Roman"/>
                <w:sz w:val="18"/>
                <w:szCs w:val="18"/>
              </w:rPr>
            </w:pPr>
          </w:p>
        </w:tc>
        <w:tc>
          <w:tcPr>
            <w:tcW w:w="850" w:type="dxa"/>
            <w:gridSpan w:val="2"/>
            <w:vAlign w:val="center"/>
          </w:tcPr>
          <w:p w14:paraId="2D395B6E">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1F35CBDF">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39072C1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9CBB38">
            <w:pPr>
              <w:numPr>
                <w:ilvl w:val="0"/>
                <w:numId w:val="3"/>
              </w:numPr>
              <w:jc w:val="left"/>
              <w:rPr>
                <w:rFonts w:ascii="宋体" w:eastAsia="宋体" w:hAnsi="宋体" w:cs="Times New Roman"/>
                <w:sz w:val="18"/>
                <w:szCs w:val="18"/>
              </w:rPr>
            </w:pPr>
          </w:p>
        </w:tc>
        <w:tc>
          <w:tcPr>
            <w:tcW w:w="850" w:type="dxa"/>
            <w:gridSpan w:val="2"/>
            <w:vAlign w:val="center"/>
          </w:tcPr>
          <w:p w14:paraId="1DD7F01E">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23EFDCA">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35C73FD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AF97EC">
            <w:pPr>
              <w:numPr>
                <w:ilvl w:val="0"/>
                <w:numId w:val="3"/>
              </w:numPr>
              <w:jc w:val="left"/>
              <w:rPr>
                <w:rFonts w:ascii="宋体" w:eastAsia="宋体" w:hAnsi="宋体" w:cs="Times New Roman"/>
                <w:sz w:val="18"/>
                <w:szCs w:val="18"/>
              </w:rPr>
            </w:pPr>
          </w:p>
        </w:tc>
        <w:tc>
          <w:tcPr>
            <w:tcW w:w="850" w:type="dxa"/>
            <w:gridSpan w:val="2"/>
            <w:vAlign w:val="center"/>
          </w:tcPr>
          <w:p w14:paraId="426CD39E">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7A5FD330">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B649B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E1D9DC">
            <w:pPr>
              <w:numPr>
                <w:ilvl w:val="0"/>
                <w:numId w:val="3"/>
              </w:numPr>
              <w:jc w:val="left"/>
              <w:rPr>
                <w:rFonts w:ascii="宋体" w:eastAsia="宋体" w:hAnsi="宋体" w:cs="Times New Roman"/>
                <w:sz w:val="18"/>
                <w:szCs w:val="18"/>
              </w:rPr>
            </w:pPr>
          </w:p>
        </w:tc>
        <w:tc>
          <w:tcPr>
            <w:tcW w:w="850" w:type="dxa"/>
            <w:gridSpan w:val="2"/>
            <w:vAlign w:val="center"/>
          </w:tcPr>
          <w:p w14:paraId="4CDBF407">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CEA92F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DE868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159C8C0">
            <w:pPr>
              <w:numPr>
                <w:ilvl w:val="0"/>
                <w:numId w:val="3"/>
              </w:numPr>
              <w:jc w:val="left"/>
              <w:rPr>
                <w:rFonts w:ascii="宋体" w:eastAsia="宋体" w:hAnsi="宋体" w:cs="Times New Roman"/>
                <w:sz w:val="18"/>
                <w:szCs w:val="18"/>
              </w:rPr>
            </w:pPr>
          </w:p>
        </w:tc>
        <w:tc>
          <w:tcPr>
            <w:tcW w:w="850" w:type="dxa"/>
            <w:gridSpan w:val="2"/>
            <w:vAlign w:val="center"/>
          </w:tcPr>
          <w:p w14:paraId="16B3CC8B">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520B87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4F5E292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99C9D1">
            <w:pPr>
              <w:numPr>
                <w:ilvl w:val="0"/>
                <w:numId w:val="3"/>
              </w:numPr>
              <w:jc w:val="left"/>
              <w:rPr>
                <w:rFonts w:ascii="宋体" w:eastAsia="宋体" w:hAnsi="宋体" w:cs="Times New Roman"/>
                <w:sz w:val="18"/>
                <w:szCs w:val="18"/>
              </w:rPr>
            </w:pPr>
          </w:p>
        </w:tc>
        <w:tc>
          <w:tcPr>
            <w:tcW w:w="850" w:type="dxa"/>
            <w:gridSpan w:val="2"/>
            <w:vAlign w:val="center"/>
          </w:tcPr>
          <w:p w14:paraId="26D66F2D">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76D47BE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7B4214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F1958F">
            <w:pPr>
              <w:numPr>
                <w:ilvl w:val="0"/>
                <w:numId w:val="3"/>
              </w:numPr>
              <w:jc w:val="left"/>
              <w:rPr>
                <w:rFonts w:ascii="宋体" w:eastAsia="宋体" w:hAnsi="宋体" w:cs="Times New Roman"/>
                <w:sz w:val="18"/>
                <w:szCs w:val="18"/>
              </w:rPr>
            </w:pPr>
          </w:p>
        </w:tc>
        <w:tc>
          <w:tcPr>
            <w:tcW w:w="850" w:type="dxa"/>
            <w:gridSpan w:val="2"/>
            <w:vAlign w:val="center"/>
          </w:tcPr>
          <w:p w14:paraId="5C167591">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2808385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B67ED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481F389">
            <w:pPr>
              <w:numPr>
                <w:ilvl w:val="0"/>
                <w:numId w:val="3"/>
              </w:numPr>
              <w:jc w:val="left"/>
              <w:rPr>
                <w:rFonts w:ascii="宋体" w:eastAsia="宋体" w:hAnsi="宋体" w:cs="Times New Roman"/>
                <w:sz w:val="18"/>
                <w:szCs w:val="18"/>
              </w:rPr>
            </w:pPr>
          </w:p>
        </w:tc>
        <w:tc>
          <w:tcPr>
            <w:tcW w:w="850" w:type="dxa"/>
            <w:gridSpan w:val="2"/>
            <w:vAlign w:val="center"/>
          </w:tcPr>
          <w:p w14:paraId="54F9B049">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40FF3AF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6F753D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F1BC8">
            <w:pPr>
              <w:numPr>
                <w:ilvl w:val="0"/>
                <w:numId w:val="3"/>
              </w:numPr>
              <w:jc w:val="left"/>
              <w:rPr>
                <w:rFonts w:ascii="宋体" w:eastAsia="宋体" w:hAnsi="宋体" w:cs="Times New Roman"/>
                <w:sz w:val="18"/>
                <w:szCs w:val="18"/>
              </w:rPr>
            </w:pPr>
          </w:p>
        </w:tc>
        <w:tc>
          <w:tcPr>
            <w:tcW w:w="850" w:type="dxa"/>
            <w:gridSpan w:val="2"/>
            <w:vAlign w:val="center"/>
          </w:tcPr>
          <w:p w14:paraId="01E1AD6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5EE8804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59C4B39">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636F6C3B">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4BE780C5">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317472AB">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26B472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A8D364">
            <w:pPr>
              <w:numPr>
                <w:ilvl w:val="0"/>
                <w:numId w:val="3"/>
              </w:numPr>
              <w:jc w:val="left"/>
              <w:rPr>
                <w:rFonts w:ascii="宋体" w:eastAsia="宋体" w:hAnsi="宋体" w:cs="Times New Roman"/>
                <w:sz w:val="18"/>
                <w:szCs w:val="18"/>
              </w:rPr>
            </w:pPr>
          </w:p>
        </w:tc>
        <w:tc>
          <w:tcPr>
            <w:tcW w:w="850" w:type="dxa"/>
            <w:gridSpan w:val="2"/>
            <w:vAlign w:val="center"/>
          </w:tcPr>
          <w:p w14:paraId="18CC6CD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0943CB7">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5E1D732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8B3CDD9">
            <w:pPr>
              <w:numPr>
                <w:ilvl w:val="0"/>
                <w:numId w:val="3"/>
              </w:numPr>
              <w:jc w:val="left"/>
              <w:rPr>
                <w:rFonts w:ascii="宋体" w:eastAsia="宋体" w:hAnsi="宋体" w:cs="Times New Roman"/>
                <w:sz w:val="18"/>
                <w:szCs w:val="18"/>
              </w:rPr>
            </w:pPr>
          </w:p>
        </w:tc>
        <w:tc>
          <w:tcPr>
            <w:tcW w:w="850" w:type="dxa"/>
            <w:gridSpan w:val="2"/>
            <w:vAlign w:val="center"/>
          </w:tcPr>
          <w:p w14:paraId="2CBBB201">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7EEC0ED">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2FE41F4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7FCA26">
            <w:pPr>
              <w:numPr>
                <w:ilvl w:val="0"/>
                <w:numId w:val="3"/>
              </w:numPr>
              <w:jc w:val="left"/>
              <w:rPr>
                <w:rFonts w:ascii="宋体" w:eastAsia="宋体" w:hAnsi="宋体" w:cs="Times New Roman"/>
                <w:sz w:val="18"/>
                <w:szCs w:val="18"/>
              </w:rPr>
            </w:pPr>
          </w:p>
        </w:tc>
        <w:tc>
          <w:tcPr>
            <w:tcW w:w="850" w:type="dxa"/>
            <w:gridSpan w:val="2"/>
            <w:vAlign w:val="center"/>
          </w:tcPr>
          <w:p w14:paraId="195B2AA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9433C3D">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5.13条规定应提交的其他技术文件。</w:t>
            </w:r>
          </w:p>
        </w:tc>
      </w:tr>
      <w:tr w14:paraId="25C11B8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71768D">
            <w:pPr>
              <w:numPr>
                <w:ilvl w:val="0"/>
                <w:numId w:val="3"/>
              </w:numPr>
              <w:jc w:val="left"/>
              <w:rPr>
                <w:rFonts w:ascii="宋体" w:eastAsia="宋体" w:hAnsi="宋体" w:cs="Times New Roman"/>
                <w:sz w:val="18"/>
                <w:szCs w:val="18"/>
              </w:rPr>
            </w:pPr>
          </w:p>
        </w:tc>
        <w:tc>
          <w:tcPr>
            <w:tcW w:w="850" w:type="dxa"/>
            <w:gridSpan w:val="2"/>
            <w:vAlign w:val="center"/>
          </w:tcPr>
          <w:p w14:paraId="74D49E51">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148BCB9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073CC9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3D38E76">
            <w:pPr>
              <w:numPr>
                <w:ilvl w:val="0"/>
                <w:numId w:val="3"/>
              </w:numPr>
              <w:jc w:val="left"/>
              <w:rPr>
                <w:rFonts w:ascii="宋体" w:eastAsia="宋体" w:hAnsi="宋体" w:cs="Times New Roman"/>
                <w:sz w:val="18"/>
                <w:szCs w:val="18"/>
              </w:rPr>
            </w:pPr>
          </w:p>
        </w:tc>
        <w:tc>
          <w:tcPr>
            <w:tcW w:w="850" w:type="dxa"/>
            <w:gridSpan w:val="2"/>
            <w:vAlign w:val="center"/>
          </w:tcPr>
          <w:p w14:paraId="22138D8D">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6CD721E">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467FA7A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634444">
            <w:pPr>
              <w:numPr>
                <w:ilvl w:val="0"/>
                <w:numId w:val="3"/>
              </w:numPr>
              <w:jc w:val="left"/>
              <w:rPr>
                <w:rFonts w:ascii="宋体" w:eastAsia="宋体" w:hAnsi="宋体" w:cs="Times New Roman"/>
                <w:sz w:val="18"/>
                <w:szCs w:val="18"/>
              </w:rPr>
            </w:pPr>
          </w:p>
        </w:tc>
        <w:tc>
          <w:tcPr>
            <w:tcW w:w="850" w:type="dxa"/>
            <w:gridSpan w:val="2"/>
            <w:vAlign w:val="center"/>
          </w:tcPr>
          <w:p w14:paraId="24A2226C">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17F1DAB4">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240D4BE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91CDA1F">
            <w:pPr>
              <w:numPr>
                <w:ilvl w:val="0"/>
                <w:numId w:val="3"/>
              </w:numPr>
              <w:jc w:val="left"/>
              <w:rPr>
                <w:rFonts w:ascii="宋体" w:eastAsia="宋体" w:hAnsi="宋体" w:cs="Times New Roman"/>
                <w:sz w:val="18"/>
                <w:szCs w:val="18"/>
              </w:rPr>
            </w:pPr>
          </w:p>
        </w:tc>
        <w:tc>
          <w:tcPr>
            <w:tcW w:w="850" w:type="dxa"/>
            <w:gridSpan w:val="2"/>
            <w:vAlign w:val="center"/>
          </w:tcPr>
          <w:p w14:paraId="00D19E51">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69E06837">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613896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01ABF4">
            <w:pPr>
              <w:numPr>
                <w:ilvl w:val="0"/>
                <w:numId w:val="3"/>
              </w:numPr>
              <w:jc w:val="left"/>
              <w:rPr>
                <w:rFonts w:ascii="宋体" w:eastAsia="宋体" w:hAnsi="宋体" w:cs="Times New Roman"/>
                <w:sz w:val="18"/>
                <w:szCs w:val="18"/>
              </w:rPr>
            </w:pPr>
          </w:p>
        </w:tc>
        <w:tc>
          <w:tcPr>
            <w:tcW w:w="850" w:type="dxa"/>
            <w:gridSpan w:val="2"/>
            <w:vAlign w:val="center"/>
          </w:tcPr>
          <w:p w14:paraId="1EBC4665">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11DDA0A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6E4DC1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E33F08">
            <w:pPr>
              <w:numPr>
                <w:ilvl w:val="0"/>
                <w:numId w:val="3"/>
              </w:numPr>
              <w:jc w:val="left"/>
              <w:rPr>
                <w:rFonts w:ascii="宋体" w:eastAsia="宋体" w:hAnsi="宋体" w:cs="Times New Roman"/>
                <w:sz w:val="18"/>
                <w:szCs w:val="18"/>
              </w:rPr>
            </w:pPr>
          </w:p>
        </w:tc>
        <w:tc>
          <w:tcPr>
            <w:tcW w:w="850" w:type="dxa"/>
            <w:gridSpan w:val="2"/>
            <w:vAlign w:val="center"/>
          </w:tcPr>
          <w:p w14:paraId="4CA8FE40">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50A80A20">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31026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6E8773">
            <w:pPr>
              <w:numPr>
                <w:ilvl w:val="0"/>
                <w:numId w:val="3"/>
              </w:numPr>
              <w:jc w:val="left"/>
              <w:rPr>
                <w:rFonts w:ascii="宋体" w:eastAsia="宋体" w:hAnsi="宋体" w:cs="Times New Roman"/>
                <w:sz w:val="18"/>
                <w:szCs w:val="18"/>
              </w:rPr>
            </w:pPr>
          </w:p>
        </w:tc>
        <w:tc>
          <w:tcPr>
            <w:tcW w:w="850" w:type="dxa"/>
            <w:gridSpan w:val="2"/>
            <w:vAlign w:val="center"/>
          </w:tcPr>
          <w:p w14:paraId="269904E6">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362733F3">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3D930CE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8934952">
            <w:pPr>
              <w:numPr>
                <w:ilvl w:val="0"/>
                <w:numId w:val="3"/>
              </w:numPr>
              <w:jc w:val="left"/>
              <w:rPr>
                <w:rFonts w:ascii="宋体" w:eastAsia="宋体" w:hAnsi="宋体" w:cs="Times New Roman"/>
                <w:sz w:val="18"/>
                <w:szCs w:val="18"/>
              </w:rPr>
            </w:pPr>
          </w:p>
        </w:tc>
        <w:tc>
          <w:tcPr>
            <w:tcW w:w="850" w:type="dxa"/>
            <w:gridSpan w:val="2"/>
            <w:vAlign w:val="center"/>
          </w:tcPr>
          <w:p w14:paraId="553E4BEC">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FF827F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6627C8E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B2CDE81">
            <w:pPr>
              <w:numPr>
                <w:ilvl w:val="0"/>
                <w:numId w:val="3"/>
              </w:numPr>
              <w:jc w:val="left"/>
              <w:rPr>
                <w:rFonts w:ascii="宋体" w:eastAsia="宋体" w:hAnsi="宋体" w:cs="Times New Roman"/>
                <w:sz w:val="18"/>
                <w:szCs w:val="18"/>
              </w:rPr>
            </w:pPr>
          </w:p>
        </w:tc>
        <w:tc>
          <w:tcPr>
            <w:tcW w:w="850" w:type="dxa"/>
            <w:gridSpan w:val="2"/>
            <w:vAlign w:val="center"/>
          </w:tcPr>
          <w:p w14:paraId="2B7D6062">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0A05EC0A">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 w:val="18"/>
                <w:szCs w:val="18"/>
                <w:lang w:val="zh-CN"/>
              </w:rPr>
              <w:t>。</w:t>
            </w:r>
          </w:p>
        </w:tc>
      </w:tr>
      <w:tr w14:paraId="32D067B9">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5B8C8844">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3E87D8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B10A757">
            <w:pPr>
              <w:numPr>
                <w:ilvl w:val="0"/>
                <w:numId w:val="3"/>
              </w:numPr>
              <w:jc w:val="left"/>
              <w:rPr>
                <w:rFonts w:ascii="宋体" w:eastAsia="宋体" w:hAnsi="宋体" w:cs="Times New Roman"/>
                <w:sz w:val="18"/>
                <w:szCs w:val="18"/>
              </w:rPr>
            </w:pPr>
          </w:p>
        </w:tc>
        <w:tc>
          <w:tcPr>
            <w:tcW w:w="850" w:type="dxa"/>
            <w:gridSpan w:val="2"/>
            <w:vAlign w:val="center"/>
          </w:tcPr>
          <w:p w14:paraId="257CF27F">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F50182D">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1F91B64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01E5BEE">
            <w:pPr>
              <w:numPr>
                <w:ilvl w:val="0"/>
                <w:numId w:val="3"/>
              </w:numPr>
              <w:jc w:val="left"/>
              <w:rPr>
                <w:rFonts w:ascii="宋体" w:eastAsia="宋体" w:hAnsi="宋体" w:cs="Times New Roman"/>
                <w:sz w:val="18"/>
                <w:szCs w:val="18"/>
              </w:rPr>
            </w:pPr>
          </w:p>
        </w:tc>
        <w:tc>
          <w:tcPr>
            <w:tcW w:w="850" w:type="dxa"/>
            <w:gridSpan w:val="2"/>
            <w:vAlign w:val="center"/>
          </w:tcPr>
          <w:p w14:paraId="01A1B6C6">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01D56FD1">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03BABE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13ABDC9">
            <w:pPr>
              <w:numPr>
                <w:ilvl w:val="0"/>
                <w:numId w:val="3"/>
              </w:numPr>
              <w:jc w:val="left"/>
              <w:rPr>
                <w:rFonts w:ascii="宋体" w:eastAsia="宋体" w:hAnsi="宋体" w:cs="Times New Roman"/>
                <w:sz w:val="18"/>
                <w:szCs w:val="18"/>
              </w:rPr>
            </w:pPr>
          </w:p>
        </w:tc>
        <w:tc>
          <w:tcPr>
            <w:tcW w:w="850" w:type="dxa"/>
            <w:gridSpan w:val="2"/>
            <w:vAlign w:val="center"/>
          </w:tcPr>
          <w:p w14:paraId="230E85B7">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1867A8E7">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17AF39B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9D4087C">
            <w:pPr>
              <w:numPr>
                <w:ilvl w:val="0"/>
                <w:numId w:val="3"/>
              </w:numPr>
              <w:jc w:val="left"/>
              <w:rPr>
                <w:rFonts w:ascii="宋体" w:eastAsia="宋体" w:hAnsi="宋体" w:cs="Times New Roman"/>
                <w:sz w:val="18"/>
                <w:szCs w:val="18"/>
              </w:rPr>
            </w:pPr>
          </w:p>
        </w:tc>
        <w:tc>
          <w:tcPr>
            <w:tcW w:w="850" w:type="dxa"/>
            <w:gridSpan w:val="2"/>
            <w:vAlign w:val="center"/>
          </w:tcPr>
          <w:p w14:paraId="44E5D0C3">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32C312DD">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5F6278E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D74894E">
            <w:pPr>
              <w:numPr>
                <w:ilvl w:val="0"/>
                <w:numId w:val="3"/>
              </w:numPr>
              <w:jc w:val="left"/>
              <w:rPr>
                <w:rFonts w:ascii="宋体" w:eastAsia="宋体" w:hAnsi="宋体" w:cs="Times New Roman"/>
                <w:sz w:val="18"/>
                <w:szCs w:val="18"/>
              </w:rPr>
            </w:pPr>
          </w:p>
        </w:tc>
        <w:tc>
          <w:tcPr>
            <w:tcW w:w="850" w:type="dxa"/>
            <w:gridSpan w:val="2"/>
            <w:vAlign w:val="center"/>
          </w:tcPr>
          <w:p w14:paraId="74632F5C">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6F5C2B82">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47F959B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F3DC48D">
            <w:pPr>
              <w:numPr>
                <w:ilvl w:val="0"/>
                <w:numId w:val="3"/>
              </w:numPr>
              <w:jc w:val="left"/>
              <w:rPr>
                <w:rFonts w:ascii="宋体" w:eastAsia="宋体" w:hAnsi="宋体" w:cs="Times New Roman"/>
                <w:sz w:val="18"/>
                <w:szCs w:val="18"/>
              </w:rPr>
            </w:pPr>
          </w:p>
        </w:tc>
        <w:tc>
          <w:tcPr>
            <w:tcW w:w="850" w:type="dxa"/>
            <w:gridSpan w:val="2"/>
            <w:vAlign w:val="center"/>
          </w:tcPr>
          <w:p w14:paraId="2218866B">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6FD823F8">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507BF96E">
      <w:pPr>
        <w:spacing w:line="360" w:lineRule="auto"/>
        <w:jc w:val="left"/>
        <w:rPr>
          <w:rFonts w:ascii="Times New Roman" w:eastAsia="宋体" w:hAnsi="Times New Roman" w:cs="Times New Roman"/>
          <w:b/>
          <w:bCs/>
          <w:sz w:val="44"/>
          <w:szCs w:val="44"/>
        </w:rPr>
      </w:pPr>
    </w:p>
    <w:p w14:paraId="2BCD2728">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73B0C68F">
      <w:pPr>
        <w:spacing w:line="360" w:lineRule="auto"/>
        <w:jc w:val="left"/>
        <w:rPr>
          <w:rFonts w:ascii="Times New Roman" w:eastAsia="宋体" w:hAnsi="Times New Roman" w:cs="Times New Roman"/>
          <w:b/>
          <w:bCs/>
          <w:sz w:val="44"/>
          <w:szCs w:val="44"/>
        </w:rPr>
      </w:pPr>
    </w:p>
    <w:p w14:paraId="7387487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5C9560EC">
      <w:pPr>
        <w:spacing w:line="360" w:lineRule="auto"/>
        <w:rPr>
          <w:rFonts w:ascii="Times New Roman" w:eastAsia="宋体" w:hAnsi="Times New Roman" w:cs="Times New Roman"/>
          <w:szCs w:val="20"/>
        </w:rPr>
      </w:pPr>
    </w:p>
    <w:p w14:paraId="5576EF9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41E3A21F">
      <w:pPr>
        <w:spacing w:line="360" w:lineRule="auto"/>
        <w:rPr>
          <w:rFonts w:ascii="Times New Roman" w:eastAsia="宋体" w:hAnsi="Times New Roman" w:cs="Times New Roman"/>
          <w:b/>
          <w:bCs/>
          <w:szCs w:val="21"/>
        </w:rPr>
      </w:pPr>
    </w:p>
    <w:p w14:paraId="3D02D0F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0F7F6F4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0BBEC4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7BABC09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635B612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EE3109">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55FAAE7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7" w:name="采购人_recorderOrgName"/>
      <w:r>
        <w:rPr>
          <w:rFonts w:ascii="宋体" w:hAnsi="宋体" w:cs="微软雅黑"/>
          <w:b/>
          <w:color w:val="0000FF"/>
          <w:kern w:val="0"/>
          <w:szCs w:val="21"/>
        </w:rPr>
        <w:t>中国气象局机关服务中心</w:t>
      </w:r>
      <w:bookmarkEnd w:id="17"/>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中国气象局计财管理一体化信息系统服务项目（重新采购）</w:t>
      </w:r>
      <w:bookmarkEnd w:id="18"/>
      <w:r>
        <w:rPr>
          <w:rFonts w:ascii="宋体" w:hAnsi="宋体" w:cs="宋体" w:hint="eastAsia"/>
          <w:b/>
          <w:bCs/>
          <w:szCs w:val="21"/>
        </w:rPr>
        <w:t>。</w:t>
      </w:r>
    </w:p>
    <w:p w14:paraId="6D45E31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ZQCD-25318</w:t>
      </w:r>
      <w:bookmarkEnd w:id="19"/>
      <w:r>
        <w:rPr>
          <w:rFonts w:ascii="宋体" w:eastAsia="宋体" w:hAnsi="宋体" w:cs="宋体" w:hint="eastAsia"/>
          <w:b/>
          <w:bCs/>
          <w:szCs w:val="21"/>
        </w:rPr>
        <w:t>。</w:t>
      </w:r>
    </w:p>
    <w:p w14:paraId="5E6865A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522BAE98">
      <w:pPr>
        <w:adjustRightInd w:val="0"/>
        <w:snapToGrid w:val="0"/>
        <w:spacing w:line="360" w:lineRule="auto"/>
        <w:ind w:firstLine="420" w:firstLineChars="200"/>
        <w:rPr>
          <w:rFonts w:ascii="宋体" w:eastAsia="宋体" w:hAnsi="宋体" w:cs="宋体" w:hint="eastAsia"/>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eastAsia="宋体" w:hAnsi="宋体" w:cs="微软雅黑" w:hint="eastAsia"/>
          <w:b/>
          <w:color w:val="0000FF"/>
          <w:kern w:val="0"/>
          <w:szCs w:val="21"/>
        </w:rPr>
        <w:t>包</w:t>
      </w:r>
      <w:r>
        <w:rPr>
          <w:rFonts w:ascii="宋体" w:eastAsia="宋体" w:hAnsi="宋体" w:cs="宋体" w:hint="eastAsia"/>
          <w:szCs w:val="21"/>
        </w:rPr>
        <w:t>。</w:t>
      </w:r>
    </w:p>
    <w:p w14:paraId="0A1B833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bookmarkStart w:id="21" w:name="_GoBack"/>
      <w:bookmarkEnd w:id="21"/>
    </w:p>
    <w:p w14:paraId="4E4D7CE9">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AEECE3B">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49B55C30">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2" w:name="合同履约期限_contractPerformancePeriod"/>
      <w:r>
        <w:rPr>
          <w:rFonts w:ascii="宋体" w:eastAsia="宋体" w:hAnsi="宋体" w:cs="微软雅黑" w:hint="eastAsia"/>
          <w:b/>
          <w:color w:val="0000FF"/>
          <w:kern w:val="0"/>
          <w:szCs w:val="21"/>
        </w:rPr>
        <w:t>详见采购需求</w:t>
      </w:r>
      <w:bookmarkEnd w:id="22"/>
    </w:p>
    <w:p w14:paraId="61733D1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北京</w:t>
      </w:r>
      <w:bookmarkEnd w:id="23"/>
      <w:r>
        <w:rPr>
          <w:rFonts w:ascii="宋体" w:eastAsia="宋体" w:hAnsi="宋体" w:cs="微软雅黑" w:hint="eastAsia"/>
          <w:b/>
          <w:color w:val="0000FF"/>
          <w:kern w:val="0"/>
          <w:szCs w:val="21"/>
        </w:rPr>
        <w:t>。</w:t>
      </w:r>
    </w:p>
    <w:p w14:paraId="4D57FB69">
      <w:pPr>
        <w:spacing w:line="400" w:lineRule="exact"/>
        <w:ind w:firstLine="420"/>
        <w:rPr>
          <w:rFonts w:ascii="宋体" w:eastAsia="宋体" w:hAnsi="宋体" w:cs="Times New Roman"/>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64C78BF9">
      <w:pPr>
        <w:spacing w:line="400" w:lineRule="exact"/>
        <w:ind w:firstLine="42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0034A1AF">
      <w:pPr>
        <w:spacing w:line="400" w:lineRule="exact"/>
        <w:ind w:firstLine="42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9CC2B44">
      <w:pPr>
        <w:spacing w:line="400" w:lineRule="exact"/>
        <w:ind w:firstLine="420"/>
        <w:rPr>
          <w:rFonts w:ascii="宋体" w:eastAsia="宋体" w:hAnsi="宋体"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064E5572">
      <w:pPr>
        <w:spacing w:line="400" w:lineRule="exact"/>
        <w:ind w:firstLine="42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r>
        <w:rPr>
          <w:rFonts w:ascii="宋体" w:hint="eastAsia"/>
          <w:szCs w:val="21"/>
          <w:highlight w:val="none"/>
        </w:rPr>
        <w:t>：</w:t>
      </w:r>
      <w:bookmarkStart w:id="24" w:name="项目公告_signUpFirstTime"/>
      <w:r>
        <w:rPr>
          <w:rFonts w:ascii="宋体" w:hint="eastAsia"/>
          <w:szCs w:val="21"/>
          <w:highlight w:val="none"/>
        </w:rPr>
        <w:t>2025年10月14日 00:00:00</w:t>
      </w:r>
      <w:bookmarkEnd w:id="24"/>
      <w:r>
        <w:rPr>
          <w:rFonts w:ascii="宋体" w:hint="eastAsia"/>
          <w:szCs w:val="21"/>
          <w:highlight w:val="none"/>
        </w:rPr>
        <w:t>至</w:t>
      </w:r>
      <w:bookmarkStart w:id="25" w:name="项目公告_signUpLastTime"/>
      <w:r>
        <w:rPr>
          <w:rFonts w:ascii="宋体" w:hint="eastAsia"/>
          <w:szCs w:val="21"/>
          <w:highlight w:val="none"/>
        </w:rPr>
        <w:t>2025年10月18日 23:59:59</w:t>
      </w:r>
      <w:bookmarkEnd w:id="25"/>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7391CE74">
      <w:pPr>
        <w:spacing w:line="400" w:lineRule="exact"/>
        <w:ind w:firstLine="42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6A494FB2">
      <w:pPr>
        <w:spacing w:line="400" w:lineRule="exact"/>
        <w:ind w:firstLine="42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22425DF9">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4A479543">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五、提交首次响应文件截止时间及响应方式</w:t>
      </w:r>
    </w:p>
    <w:p w14:paraId="3AA21BD2">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r>
        <w:rPr>
          <w:rFonts w:ascii="宋体" w:hint="eastAsia"/>
          <w:szCs w:val="21"/>
          <w:highlight w:val="none"/>
        </w:rPr>
        <w:t>：</w:t>
      </w:r>
      <w:bookmarkStart w:id="26" w:name="项目公告_openBidTime"/>
      <w:r>
        <w:rPr>
          <w:rFonts w:asciiTheme="minorEastAsia" w:eastAsiaTheme="minorEastAsia" w:hAnsiTheme="minorEastAsia" w:hint="eastAsia"/>
          <w:bCs/>
          <w:szCs w:val="21"/>
          <w:highlight w:val="none"/>
        </w:rPr>
        <w:t>2025年10月20日 09:00:00</w:t>
      </w:r>
      <w:bookmarkEnd w:id="26"/>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7F2ABF7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123A3D92">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C58BC9">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719AA1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7"/>
    </w:p>
    <w:p w14:paraId="71326391">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0C38030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0ECC119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w:t>
      </w:r>
      <w:r>
        <w:rPr>
          <w:rFonts w:ascii="宋体" w:hAnsi="宋体" w:hint="eastAsia"/>
          <w:b/>
          <w:szCs w:val="21"/>
          <w:u w:val="single"/>
        </w:rPr>
        <w:t>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张夏虹</w:t>
      </w:r>
      <w:bookmarkEnd w:id="28"/>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010-68406136</w:t>
      </w:r>
      <w:bookmarkEnd w:id="29"/>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中国气象局机关服务中心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刘娜</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010-68400317</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北京市海淀区中关村南大街46号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6F31FFD4">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中国气象局机关服务中心</w:t>
            </w:r>
            <w:bookmarkEnd w:id="36"/>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75F05C6A">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744319A">
            <w:pPr>
              <w:rPr>
                <w:rFonts w:ascii="Times New Roman" w:eastAsia="宋体" w:hAnsi="Times New Roman" w:cs="Times New Roman" w:hint="eastAsia"/>
                <w:szCs w:val="20"/>
              </w:rPr>
            </w:pPr>
            <w:r>
              <w:rPr>
                <w:rFonts w:ascii="Times New Roman" w:eastAsia="宋体" w:hAnsi="Times New Roman" w:cs="Times New Roman" w:hint="eastAsia"/>
                <w:szCs w:val="21"/>
              </w:rPr>
              <w:t>5.4</w:t>
            </w:r>
          </w:p>
        </w:tc>
        <w:tc>
          <w:tcPr>
            <w:tcW w:w="1418" w:type="dxa"/>
            <w:vAlign w:val="center"/>
          </w:tcPr>
          <w:p w14:paraId="46FD9836">
            <w:pPr>
              <w:rPr>
                <w:rFonts w:ascii="Times New Roman" w:eastAsia="宋体" w:hAnsi="Times New Roman" w:cs="Times New Roman"/>
                <w:szCs w:val="20"/>
              </w:rPr>
            </w:pPr>
            <w:r>
              <w:rPr>
                <w:rFonts w:ascii="Times New Roman" w:eastAsia="宋体" w:hAnsi="Times New Roman" w:cs="Times New Roman" w:hint="eastAsia"/>
                <w:szCs w:val="21"/>
              </w:rPr>
              <w:t>1.3.11</w:t>
            </w:r>
          </w:p>
        </w:tc>
        <w:tc>
          <w:tcPr>
            <w:tcW w:w="1701" w:type="dxa"/>
            <w:vAlign w:val="center"/>
          </w:tcPr>
          <w:p w14:paraId="0FDF43D8">
            <w:pPr>
              <w:rPr>
                <w:rFonts w:ascii="Times New Roman" w:eastAsia="宋体" w:hAnsi="Times New Roman" w:cs="Times New Roman" w:hint="eastAsia"/>
                <w:szCs w:val="20"/>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79EE0A45">
            <w:pPr>
              <w:rPr>
                <w:rFonts w:ascii="宋体" w:eastAsia="宋体" w:hAnsi="宋体" w:cs="微软雅黑" w:hint="eastAsia"/>
                <w:kern w:val="0"/>
                <w:szCs w:val="21"/>
                <w:highlight w:val="none"/>
              </w:rPr>
            </w:pPr>
            <w:r>
              <w:rPr>
                <w:rFonts w:ascii="Times New Roman" w:eastAsia="宋体" w:hAnsi="Times New Roman" w:cs="Times New Roman" w:hint="eastAsia"/>
                <w:kern w:val="0"/>
                <w:szCs w:val="21"/>
              </w:rPr>
              <w:t>本次采购是否包含软件开发授权：</w:t>
            </w:r>
            <w:bookmarkStart w:id="39" w:name="软_includesSoftwareDevelopmentLicenseText"/>
            <w:r>
              <w:rPr>
                <w:rFonts w:ascii="宋体" w:eastAsia="宋体" w:hAnsi="宋体" w:cs="微软雅黑" w:hint="eastAsia"/>
                <w:b/>
                <w:color w:val="0000FF"/>
                <w:kern w:val="0"/>
                <w:szCs w:val="21"/>
              </w:rPr>
              <w:t>否</w:t>
            </w:r>
            <w:bookmarkEnd w:id="39"/>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0" w:name="服务团队_isMakeSpecializedServiceFlagText"/>
            <w:r>
              <w:rPr>
                <w:rFonts w:ascii="宋体" w:eastAsia="宋体" w:hAnsi="宋体" w:cs="微软雅黑" w:hint="eastAsia"/>
                <w:kern w:val="0"/>
                <w:szCs w:val="21"/>
              </w:rPr>
              <w:t>不需要</w:t>
            </w:r>
            <w:bookmarkEnd w:id="40"/>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1" w:name="驻场服务_residentServiceFlagText"/>
            <w:r>
              <w:rPr>
                <w:rFonts w:ascii="宋体" w:eastAsia="宋体" w:hAnsi="宋体" w:cs="微软雅黑" w:hint="eastAsia"/>
                <w:kern w:val="0"/>
                <w:szCs w:val="21"/>
              </w:rPr>
              <w:t>是，驻场服务人员不少于 3 人，其相关要求详见第六章采购需求。</w:t>
            </w:r>
            <w:bookmarkEnd w:id="41"/>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2" w:name="选择是否为货物_includingGoodsFlagText"/>
            <w:r>
              <w:rPr>
                <w:rFonts w:ascii="宋体" w:eastAsia="宋体" w:hAnsi="宋体" w:cs="Times New Roman" w:hint="eastAsia"/>
                <w:bCs/>
                <w:szCs w:val="21"/>
                <w:highlight w:val="none"/>
              </w:rPr>
              <w:t>否</w:t>
            </w:r>
            <w:bookmarkEnd w:id="42"/>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3" w:name="进口产品_agentMaterials"/>
            <w:bookmarkEnd w:id="43"/>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5.9</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标的：中国气象局计财管理一体化信息系统服务项目，属于软件和信息技术服务行业</w:t>
            </w:r>
            <w:bookmarkEnd w:id="44"/>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6" w:name="中标服务费_finalAmountText"/>
            <w:r>
              <w:rPr>
                <w:rFonts w:hint="eastAsia"/>
                <w:lang w:eastAsia="zh-CN"/>
              </w:rPr>
              <w:t>是，中标服务费：1.3万元。</w:t>
            </w:r>
            <w:bookmarkEnd w:id="46"/>
            <w:r>
              <w:rPr>
                <w:rFonts w:ascii="宋体" w:eastAsia="宋体" w:hAnsi="宋体" w:cs="微软雅黑" w:hint="eastAsia"/>
                <w:kern w:val="0"/>
                <w:szCs w:val="21"/>
              </w:rPr>
              <w:t xml:space="preserve"> </w:t>
            </w:r>
          </w:p>
        </w:tc>
      </w:tr>
      <w:tr w14:paraId="3921813A">
        <w:tblPrEx>
          <w:tblW w:w="9003" w:type="dxa"/>
          <w:tblInd w:w="0" w:type="dxa"/>
          <w:tblLayout w:type="fixed"/>
          <w:tblCellMar>
            <w:top w:w="0" w:type="dxa"/>
            <w:left w:w="108" w:type="dxa"/>
            <w:bottom w:w="0" w:type="dxa"/>
            <w:right w:w="108" w:type="dxa"/>
          </w:tblCellMar>
        </w:tblPrEx>
        <w:tc>
          <w:tcPr>
            <w:tcW w:w="675" w:type="dxa"/>
            <w:vAlign w:val="top"/>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2251D45E">
        <w:tblPrEx>
          <w:tblW w:w="9003" w:type="dxa"/>
          <w:tblInd w:w="0" w:type="dxa"/>
          <w:tblLayout w:type="fixed"/>
          <w:tblCellMar>
            <w:top w:w="0" w:type="dxa"/>
            <w:left w:w="108" w:type="dxa"/>
            <w:bottom w:w="0" w:type="dxa"/>
            <w:right w:w="108" w:type="dxa"/>
          </w:tblCellMar>
        </w:tblPrEx>
        <w:tc>
          <w:tcPr>
            <w:tcW w:w="675" w:type="dxa"/>
            <w:vAlign w:val="top"/>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97.700000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97.700000 万元</w:t>
            </w:r>
            <w:bookmarkEnd w:id="50"/>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3" w:name="其他事项_ottherReemarks"/>
            <w:r>
              <w:rPr>
                <w:rFonts w:ascii="宋体" w:eastAsia="宋体" w:hAnsi="宋体" w:cs="微软雅黑" w:hint="eastAsia"/>
                <w:kern w:val="0"/>
                <w:szCs w:val="21"/>
              </w:rPr>
              <w:t>无</w:t>
            </w:r>
            <w:bookmarkEnd w:id="53"/>
          </w:p>
        </w:tc>
      </w:tr>
    </w:tbl>
    <w:p w14:paraId="47EC8842"/>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30ED14A7">
      <w:pPr>
        <w:widowControl/>
        <w:jc w:val="left"/>
        <w:rPr>
          <w:rFonts w:ascii="宋体" w:eastAsia="宋体" w:hAnsi="宋体" w:cs="Times New Roman"/>
          <w:szCs w:val="21"/>
        </w:rPr>
      </w:pPr>
    </w:p>
    <w:p w:rsidR="006C0662" w14:paraId="6560C0D5" w14:textId="77777777">
      <w:pPr>
        <w:spacing w:before="156" w:beforeLines="50" w:line="360" w:lineRule="auto"/>
        <w:jc w:val="center"/>
        <w:outlineLvl w:val="1"/>
        <w:rPr>
          <w:rFonts w:ascii="宋体" w:eastAsia="宋体" w:hAnsi="宋体" w:cs="Times New Roman"/>
          <w:b/>
          <w:sz w:val="30"/>
          <w:szCs w:val="30"/>
        </w:rPr>
      </w:pPr>
      <w:bookmarkStart w:id="54" w:name="插入_采购需求书"/>
      <w:r>
        <w:rPr>
          <w:rFonts w:ascii="宋体" w:eastAsia="宋体" w:hAnsi="宋体" w:cs="Times New Roman" w:hint="eastAsia"/>
          <w:b/>
          <w:sz w:val="30"/>
          <w:szCs w:val="30"/>
        </w:rPr>
        <w:t>第六章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6C0662" w14:paraId="0EBEB0A5" w14:textId="77777777">
      <w:pPr>
        <w:jc w:val="left"/>
        <w:rPr>
          <w:rFonts w:ascii="Times New Roman" w:eastAsia="宋体" w:hAnsi="Times New Roman" w:cs="Times New Roman"/>
          <w:b/>
          <w:szCs w:val="21"/>
        </w:rPr>
      </w:pPr>
    </w:p>
    <w:p w:rsidR="00863321" w:rsidRPr="00015E70" w:rsidP="00863321" w14:paraId="26351576" w14:textId="77777777">
      <w:pPr>
        <w:snapToGrid w:val="0"/>
        <w:spacing w:line="360" w:lineRule="auto"/>
        <w:ind w:firstLine="480" w:firstLineChars="200"/>
        <w:jc w:val="left"/>
        <w:rPr>
          <w:rFonts w:ascii="宋体" w:eastAsia="宋体" w:hAnsi="宋体" w:cs="Times New Roman"/>
          <w:b/>
          <w:szCs w:val="21"/>
        </w:rPr>
      </w:pPr>
      <w:r w:rsidRPr="00015E70">
        <w:rPr>
          <w:rFonts w:ascii="宋体" w:eastAsia="宋体" w:hAnsi="宋体" w:cs="Times New Roman" w:hint="eastAsia"/>
          <w:b/>
          <w:sz w:val="24"/>
          <w:szCs w:val="21"/>
        </w:rPr>
        <w:t>1</w:t>
      </w:r>
      <w:r w:rsidRPr="00015E70">
        <w:rPr>
          <w:rFonts w:ascii="宋体" w:eastAsia="宋体" w:hAnsi="宋体" w:cs="Times New Roman"/>
          <w:b/>
          <w:sz w:val="24"/>
          <w:szCs w:val="21"/>
        </w:rPr>
        <w:t>、项目背景</w:t>
      </w:r>
    </w:p>
    <w:p w:rsidR="00863321" w:rsidRPr="00C628AC" w:rsidP="00863321" w14:paraId="5D85158D" w14:textId="77777777">
      <w:pPr>
        <w:snapToGrid w:val="0"/>
        <w:spacing w:line="360" w:lineRule="auto"/>
        <w:ind w:firstLine="480" w:firstLineChars="200"/>
      </w:pPr>
      <w:r w:rsidRPr="00C628AC">
        <w:rPr>
          <w:sz w:val="24"/>
          <w:szCs w:val="24"/>
        </w:rPr>
        <w:t>为深入贯彻国家深化预算管理制度改革要求，落实财政部关于中央预算管理一体化建设的统一部署，中国气象局于</w:t>
      </w:r>
      <w:r w:rsidRPr="00C628AC">
        <w:rPr>
          <w:rFonts w:hint="eastAsia"/>
          <w:sz w:val="24"/>
          <w:szCs w:val="24"/>
        </w:rPr>
        <w:t>2</w:t>
      </w:r>
      <w:r w:rsidRPr="00C628AC">
        <w:rPr>
          <w:sz w:val="24"/>
          <w:szCs w:val="24"/>
        </w:rPr>
        <w:t>021</w:t>
      </w:r>
      <w:r w:rsidRPr="00C628AC">
        <w:rPr>
          <w:sz w:val="24"/>
          <w:szCs w:val="24"/>
        </w:rPr>
        <w:t>年底正式启动了</w:t>
      </w:r>
      <w:r w:rsidRPr="00C628AC">
        <w:rPr>
          <w:sz w:val="24"/>
          <w:szCs w:val="24"/>
        </w:rPr>
        <w:t>“</w:t>
      </w:r>
      <w:r w:rsidRPr="00C628AC">
        <w:rPr>
          <w:sz w:val="24"/>
          <w:szCs w:val="24"/>
        </w:rPr>
        <w:t>计财管理一体化信息系统</w:t>
      </w:r>
      <w:r w:rsidRPr="00C628AC">
        <w:rPr>
          <w:sz w:val="24"/>
          <w:szCs w:val="24"/>
        </w:rPr>
        <w:t>”</w:t>
      </w:r>
      <w:r w:rsidRPr="00C628AC">
        <w:rPr>
          <w:sz w:val="24"/>
          <w:szCs w:val="24"/>
        </w:rPr>
        <w:t>建设项目，项目旨在适应政府会计制度改革、强化财务监督、推进国产化替代，全面整合预算、核算、采购、合同、报销等业务，构建统一、规范、高效的财务管理平台。</w:t>
      </w:r>
      <w:r>
        <w:rPr>
          <w:rFonts w:hint="eastAsia"/>
          <w:sz w:val="24"/>
          <w:szCs w:val="24"/>
        </w:rPr>
        <w:t>该平台集成</w:t>
      </w:r>
      <w:r w:rsidRPr="00C628AC">
        <w:rPr>
          <w:sz w:val="24"/>
          <w:szCs w:val="24"/>
        </w:rPr>
        <w:t>包括</w:t>
      </w:r>
      <w:r w:rsidRPr="00C628AC">
        <w:rPr>
          <w:rFonts w:hint="eastAsia"/>
          <w:sz w:val="24"/>
          <w:szCs w:val="24"/>
        </w:rPr>
        <w:t>气象部门内控信息化平台（</w:t>
      </w:r>
      <w:r w:rsidRPr="00C628AC">
        <w:rPr>
          <w:sz w:val="24"/>
          <w:szCs w:val="24"/>
        </w:rPr>
        <w:t>内控</w:t>
      </w:r>
      <w:r w:rsidRPr="00C628AC">
        <w:rPr>
          <w:rFonts w:hint="eastAsia"/>
          <w:sz w:val="24"/>
          <w:szCs w:val="24"/>
        </w:rPr>
        <w:t>7</w:t>
      </w:r>
      <w:r w:rsidRPr="00C628AC">
        <w:rPr>
          <w:sz w:val="24"/>
          <w:szCs w:val="24"/>
        </w:rPr>
        <w:t>.0</w:t>
      </w:r>
      <w:r w:rsidRPr="00C628AC">
        <w:rPr>
          <w:sz w:val="24"/>
          <w:szCs w:val="24"/>
        </w:rPr>
        <w:t>系统</w:t>
      </w:r>
      <w:r w:rsidRPr="00C628AC">
        <w:rPr>
          <w:rFonts w:hint="eastAsia"/>
          <w:sz w:val="24"/>
          <w:szCs w:val="24"/>
        </w:rPr>
        <w:t>）</w:t>
      </w:r>
      <w:r w:rsidRPr="00C628AC">
        <w:rPr>
          <w:sz w:val="24"/>
          <w:szCs w:val="24"/>
        </w:rPr>
        <w:t>，</w:t>
      </w:r>
      <w:r w:rsidRPr="00C628AC">
        <w:rPr>
          <w:rFonts w:hint="eastAsia"/>
          <w:sz w:val="24"/>
          <w:szCs w:val="24"/>
        </w:rPr>
        <w:t>网上审批</w:t>
      </w:r>
      <w:r w:rsidRPr="00C628AC">
        <w:rPr>
          <w:rFonts w:hint="eastAsia"/>
          <w:sz w:val="24"/>
          <w:szCs w:val="24"/>
        </w:rPr>
        <w:t>系统（</w:t>
      </w:r>
      <w:r w:rsidRPr="00C628AC">
        <w:rPr>
          <w:sz w:val="24"/>
          <w:szCs w:val="24"/>
        </w:rPr>
        <w:t>网上审批</w:t>
      </w:r>
      <w:r w:rsidRPr="00C628AC">
        <w:rPr>
          <w:rFonts w:hint="eastAsia"/>
          <w:sz w:val="24"/>
          <w:szCs w:val="24"/>
        </w:rPr>
        <w:t>7</w:t>
      </w:r>
      <w:r w:rsidRPr="00C628AC">
        <w:rPr>
          <w:sz w:val="24"/>
          <w:szCs w:val="24"/>
        </w:rPr>
        <w:t>.0</w:t>
      </w:r>
      <w:r w:rsidRPr="00C628AC">
        <w:rPr>
          <w:sz w:val="24"/>
          <w:szCs w:val="24"/>
        </w:rPr>
        <w:t>系统</w:t>
      </w:r>
      <w:r w:rsidRPr="00C628AC">
        <w:rPr>
          <w:rFonts w:hint="eastAsia"/>
          <w:sz w:val="24"/>
          <w:szCs w:val="24"/>
        </w:rPr>
        <w:t>）</w:t>
      </w:r>
      <w:r w:rsidRPr="00C628AC">
        <w:rPr>
          <w:sz w:val="24"/>
          <w:szCs w:val="24"/>
        </w:rPr>
        <w:t>，</w:t>
      </w:r>
      <w:r w:rsidRPr="00C628AC">
        <w:rPr>
          <w:rFonts w:hint="eastAsia"/>
          <w:sz w:val="24"/>
          <w:szCs w:val="24"/>
        </w:rPr>
        <w:t>联网监控平台（</w:t>
      </w:r>
      <w:r w:rsidRPr="00C628AC">
        <w:rPr>
          <w:sz w:val="24"/>
          <w:szCs w:val="24"/>
        </w:rPr>
        <w:t>联网监控</w:t>
      </w:r>
      <w:r w:rsidRPr="00C628AC">
        <w:rPr>
          <w:rFonts w:hint="eastAsia"/>
          <w:sz w:val="24"/>
          <w:szCs w:val="24"/>
        </w:rPr>
        <w:t>7</w:t>
      </w:r>
      <w:r w:rsidRPr="00C628AC">
        <w:rPr>
          <w:sz w:val="24"/>
          <w:szCs w:val="24"/>
        </w:rPr>
        <w:t>.0</w:t>
      </w:r>
      <w:r w:rsidRPr="00C628AC">
        <w:rPr>
          <w:sz w:val="24"/>
          <w:szCs w:val="24"/>
        </w:rPr>
        <w:t>系统</w:t>
      </w:r>
      <w:r w:rsidRPr="00C628AC">
        <w:rPr>
          <w:rFonts w:hint="eastAsia"/>
          <w:sz w:val="24"/>
          <w:szCs w:val="24"/>
        </w:rPr>
        <w:t>）</w:t>
      </w:r>
      <w:r w:rsidRPr="00C628AC">
        <w:rPr>
          <w:rFonts w:hint="eastAsia"/>
          <w:sz w:val="24"/>
          <w:szCs w:val="24"/>
        </w:rPr>
        <w:t>3</w:t>
      </w:r>
      <w:r w:rsidRPr="00C628AC">
        <w:rPr>
          <w:rFonts w:hint="eastAsia"/>
          <w:sz w:val="24"/>
          <w:szCs w:val="24"/>
        </w:rPr>
        <w:t>个应用子系统，涵盖</w:t>
      </w:r>
      <w:r>
        <w:rPr>
          <w:rFonts w:hint="eastAsia"/>
          <w:sz w:val="24"/>
          <w:szCs w:val="24"/>
        </w:rPr>
        <w:t>气象部门</w:t>
      </w:r>
      <w:r w:rsidRPr="00C628AC">
        <w:rPr>
          <w:rFonts w:hint="eastAsia"/>
          <w:sz w:val="24"/>
          <w:szCs w:val="24"/>
        </w:rPr>
        <w:t>日常报销、内控和资金联网监控业务。</w:t>
      </w:r>
      <w:r>
        <w:rPr>
          <w:rFonts w:hint="eastAsia"/>
          <w:sz w:val="24"/>
          <w:szCs w:val="24"/>
        </w:rPr>
        <w:t>为了使</w:t>
      </w:r>
      <w:r w:rsidRPr="00C628AC">
        <w:rPr>
          <w:sz w:val="24"/>
          <w:szCs w:val="24"/>
        </w:rPr>
        <w:t>计财管理一体化信息系统</w:t>
      </w:r>
      <w:r>
        <w:rPr>
          <w:rFonts w:hint="eastAsia"/>
          <w:sz w:val="24"/>
          <w:szCs w:val="24"/>
        </w:rPr>
        <w:t>在气象部门的正常运行，需要提供软件运维、服务运行环境保障、系统支持等服务。</w:t>
      </w:r>
    </w:p>
    <w:p w:rsidR="00863321" w:rsidRPr="00015E70" w:rsidP="00863321" w14:paraId="55989937" w14:textId="77777777">
      <w:pPr>
        <w:snapToGrid w:val="0"/>
        <w:spacing w:line="360" w:lineRule="auto"/>
        <w:ind w:firstLine="480" w:firstLineChars="200"/>
        <w:jc w:val="left"/>
        <w:rPr>
          <w:rFonts w:ascii="宋体" w:eastAsia="宋体" w:hAnsi="宋体" w:cs="Times New Roman"/>
          <w:b/>
          <w:szCs w:val="21"/>
        </w:rPr>
      </w:pPr>
      <w:r w:rsidRPr="00015E70">
        <w:rPr>
          <w:rFonts w:ascii="宋体" w:eastAsia="宋体" w:hAnsi="宋体" w:cs="Times New Roman" w:hint="eastAsia"/>
          <w:b/>
          <w:sz w:val="24"/>
          <w:szCs w:val="21"/>
        </w:rPr>
        <w:t>2</w:t>
      </w:r>
      <w:r w:rsidRPr="00015E70">
        <w:rPr>
          <w:rFonts w:ascii="宋体" w:eastAsia="宋体" w:hAnsi="宋体" w:cs="Times New Roman"/>
          <w:b/>
          <w:sz w:val="24"/>
          <w:szCs w:val="21"/>
        </w:rPr>
        <w:t>、项目目标</w:t>
      </w:r>
    </w:p>
    <w:p w:rsidR="00863321" w:rsidP="00863321" w14:paraId="5A3AA866" w14:textId="77777777">
      <w:pPr>
        <w:adjustRightInd w:val="0"/>
        <w:snapToGrid w:val="0"/>
        <w:spacing w:line="560" w:lineRule="exact"/>
        <w:ind w:firstLine="480" w:firstLineChars="200"/>
        <w:jc w:val="left"/>
      </w:pPr>
      <w:r>
        <w:rPr>
          <w:rFonts w:hint="eastAsia"/>
          <w:sz w:val="24"/>
          <w:szCs w:val="24"/>
        </w:rPr>
        <w:t>通过对</w:t>
      </w:r>
      <w:r w:rsidRPr="00C628AC">
        <w:rPr>
          <w:rFonts w:hint="eastAsia"/>
          <w:sz w:val="24"/>
          <w:szCs w:val="24"/>
        </w:rPr>
        <w:t>中国气象局计财管理一体化信息系统提供</w:t>
      </w:r>
      <w:r>
        <w:rPr>
          <w:rFonts w:hint="eastAsia"/>
          <w:sz w:val="24"/>
          <w:szCs w:val="24"/>
        </w:rPr>
        <w:t>持续运维服务，承建方须建立完整的系统运维框架、技术标准。</w:t>
      </w:r>
    </w:p>
    <w:p w:rsidR="00863321" w:rsidP="00863321" w14:paraId="175B2D98" w14:textId="77777777">
      <w:pPr>
        <w:adjustRightInd w:val="0"/>
        <w:snapToGrid w:val="0"/>
        <w:spacing w:line="560" w:lineRule="exact"/>
        <w:ind w:firstLine="480" w:firstLineChars="200"/>
        <w:jc w:val="left"/>
      </w:pPr>
      <w:r>
        <w:rPr>
          <w:rFonts w:hint="eastAsia"/>
          <w:sz w:val="24"/>
          <w:szCs w:val="24"/>
        </w:rPr>
        <w:t>依照采购人相关运行维护管理制度建立自身服务完整的管理制度、上下互动的沟通机制，制定统一的标准规范，根据统一标准规范进行有条不紊的运维服务。同时在运维服务过程中不断完善管理制度以及运维方案，根据系统的变化发展进行不断改进。</w:t>
      </w:r>
    </w:p>
    <w:p w:rsidR="00863321" w:rsidP="00863321" w14:paraId="1FF0E036" w14:textId="77777777">
      <w:pPr>
        <w:adjustRightInd w:val="0"/>
        <w:snapToGrid w:val="0"/>
        <w:spacing w:line="560" w:lineRule="exact"/>
        <w:ind w:firstLine="480" w:firstLineChars="200"/>
        <w:jc w:val="left"/>
      </w:pPr>
      <w:r>
        <w:rPr>
          <w:rFonts w:hint="eastAsia"/>
          <w:sz w:val="24"/>
          <w:szCs w:val="24"/>
        </w:rPr>
        <w:t>优化运</w:t>
      </w:r>
      <w:r>
        <w:rPr>
          <w:rFonts w:hint="eastAsia"/>
          <w:sz w:val="24"/>
          <w:szCs w:val="24"/>
        </w:rPr>
        <w:t>维管理</w:t>
      </w:r>
      <w:r>
        <w:rPr>
          <w:rFonts w:hint="eastAsia"/>
          <w:sz w:val="24"/>
          <w:szCs w:val="24"/>
        </w:rPr>
        <w:t>流程加大对重大系统故障的应急预案编制力度，强化对运</w:t>
      </w:r>
      <w:r>
        <w:rPr>
          <w:rFonts w:hint="eastAsia"/>
          <w:sz w:val="24"/>
          <w:szCs w:val="24"/>
        </w:rPr>
        <w:t>维工作</w:t>
      </w:r>
      <w:r>
        <w:rPr>
          <w:rFonts w:hint="eastAsia"/>
          <w:sz w:val="24"/>
          <w:szCs w:val="24"/>
        </w:rPr>
        <w:t>的技术总结，提高运</w:t>
      </w:r>
      <w:r>
        <w:rPr>
          <w:rFonts w:hint="eastAsia"/>
          <w:sz w:val="24"/>
          <w:szCs w:val="24"/>
        </w:rPr>
        <w:t>维工作</w:t>
      </w:r>
      <w:r>
        <w:rPr>
          <w:rFonts w:hint="eastAsia"/>
          <w:sz w:val="24"/>
          <w:szCs w:val="24"/>
        </w:rPr>
        <w:t>的处理能力和效率。</w:t>
      </w:r>
    </w:p>
    <w:p w:rsidR="00863321" w:rsidP="00863321" w14:paraId="76D62FBC" w14:textId="77777777">
      <w:pPr>
        <w:adjustRightInd w:val="0"/>
        <w:snapToGrid w:val="0"/>
        <w:spacing w:line="560" w:lineRule="exact"/>
        <w:ind w:firstLine="480" w:firstLineChars="200"/>
        <w:jc w:val="left"/>
      </w:pPr>
      <w:r>
        <w:rPr>
          <w:rFonts w:hint="eastAsia"/>
          <w:sz w:val="24"/>
          <w:szCs w:val="24"/>
        </w:rPr>
        <w:t>提高工作人员的计算机应用水平和对专业系统的业务使用技能，加强技术人员的专业技能培训，多学习新的</w:t>
      </w:r>
      <w:r>
        <w:rPr>
          <w:rFonts w:hint="eastAsia"/>
          <w:sz w:val="24"/>
          <w:szCs w:val="24"/>
        </w:rPr>
        <w:t>IT</w:t>
      </w:r>
      <w:r>
        <w:rPr>
          <w:rFonts w:hint="eastAsia"/>
          <w:sz w:val="24"/>
          <w:szCs w:val="24"/>
        </w:rPr>
        <w:t>技术；提高技术人员的实际处理问题能力，有条件的情况下通过实验环境、培训环境进行</w:t>
      </w:r>
      <w:r>
        <w:rPr>
          <w:rFonts w:hint="eastAsia"/>
          <w:sz w:val="24"/>
          <w:szCs w:val="24"/>
        </w:rPr>
        <w:t xml:space="preserve">IT </w:t>
      </w:r>
      <w:r>
        <w:rPr>
          <w:rFonts w:hint="eastAsia"/>
          <w:sz w:val="24"/>
          <w:szCs w:val="24"/>
        </w:rPr>
        <w:t>运维模拟实践。</w:t>
      </w:r>
    </w:p>
    <w:p w:rsidR="00863321" w:rsidP="00863321" w14:paraId="11F24160" w14:textId="77777777">
      <w:pPr>
        <w:adjustRightInd w:val="0"/>
        <w:snapToGrid w:val="0"/>
        <w:spacing w:line="560" w:lineRule="exact"/>
        <w:ind w:firstLine="480" w:firstLineChars="200"/>
        <w:jc w:val="left"/>
      </w:pPr>
      <w:r>
        <w:rPr>
          <w:rFonts w:hint="eastAsia"/>
          <w:sz w:val="24"/>
          <w:szCs w:val="24"/>
        </w:rPr>
        <w:t>为确保</w:t>
      </w:r>
      <w:r w:rsidRPr="00C628AC">
        <w:rPr>
          <w:rFonts w:hint="eastAsia"/>
          <w:sz w:val="24"/>
          <w:szCs w:val="24"/>
        </w:rPr>
        <w:t>中国气象局计财管理一体化信息系统</w:t>
      </w:r>
      <w:r>
        <w:rPr>
          <w:rFonts w:hint="eastAsia"/>
          <w:sz w:val="24"/>
          <w:szCs w:val="24"/>
        </w:rPr>
        <w:t>高效、稳定、安全的运行，提供必要的系统日常运维，对系统进行有序的运维服务和管理，包括运</w:t>
      </w:r>
      <w:r>
        <w:rPr>
          <w:rFonts w:hint="eastAsia"/>
          <w:sz w:val="24"/>
          <w:szCs w:val="24"/>
        </w:rPr>
        <w:t>维技术</w:t>
      </w:r>
      <w:r>
        <w:rPr>
          <w:rFonts w:hint="eastAsia"/>
          <w:sz w:val="24"/>
          <w:szCs w:val="24"/>
        </w:rPr>
        <w:t>支持和</w:t>
      </w:r>
      <w:r>
        <w:rPr>
          <w:rFonts w:hint="eastAsia"/>
          <w:sz w:val="24"/>
          <w:szCs w:val="24"/>
        </w:rPr>
        <w:t>运</w:t>
      </w:r>
      <w:r>
        <w:rPr>
          <w:rFonts w:hint="eastAsia"/>
          <w:sz w:val="24"/>
          <w:szCs w:val="24"/>
        </w:rPr>
        <w:t>维管理</w:t>
      </w:r>
      <w:r>
        <w:rPr>
          <w:rFonts w:hint="eastAsia"/>
          <w:sz w:val="24"/>
          <w:szCs w:val="24"/>
        </w:rPr>
        <w:t>服务。服务方式主要为驻场服务、电话支持。</w:t>
      </w:r>
      <w:r>
        <w:rPr>
          <w:rFonts w:hint="eastAsia"/>
          <w:sz w:val="24"/>
          <w:szCs w:val="24"/>
        </w:rPr>
        <w:t xml:space="preserve"> </w:t>
      </w:r>
    </w:p>
    <w:p w:rsidR="00863321" w:rsidP="00863321" w14:paraId="15C2BFF1" w14:textId="77777777">
      <w:pPr>
        <w:adjustRightInd w:val="0"/>
        <w:snapToGrid w:val="0"/>
        <w:spacing w:line="560" w:lineRule="exact"/>
        <w:ind w:firstLine="480" w:firstLineChars="200"/>
        <w:jc w:val="left"/>
      </w:pPr>
      <w:r>
        <w:rPr>
          <w:rFonts w:hint="eastAsia"/>
          <w:sz w:val="24"/>
          <w:szCs w:val="24"/>
        </w:rPr>
        <w:t>实现：</w:t>
      </w:r>
    </w:p>
    <w:p w:rsidR="00863321" w:rsidRPr="00D06807" w:rsidP="00863321" w14:paraId="6B4A3FA3" w14:textId="77777777">
      <w:pPr>
        <w:pStyle w:val="ListParagraph"/>
        <w:numPr>
          <w:ilvl w:val="0"/>
          <w:numId w:val="4"/>
        </w:numPr>
        <w:adjustRightInd w:val="0"/>
        <w:snapToGrid w:val="0"/>
        <w:spacing w:line="560" w:lineRule="exact"/>
        <w:ind w:firstLineChars="0"/>
        <w:jc w:val="left"/>
        <w:rPr>
          <w:sz w:val="24"/>
          <w:szCs w:val="24"/>
        </w:rPr>
      </w:pPr>
      <w:r w:rsidRPr="00D06807">
        <w:rPr>
          <w:rFonts w:hint="eastAsia"/>
          <w:sz w:val="24"/>
          <w:szCs w:val="24"/>
        </w:rPr>
        <w:t>驻场运维服务，负责中国气象局计财管理一体化信息系统的技术支持；</w:t>
      </w:r>
    </w:p>
    <w:p w:rsidR="00863321" w:rsidRPr="00D06807" w:rsidP="00863321" w14:paraId="1A784E2C" w14:textId="77777777">
      <w:pPr>
        <w:pStyle w:val="ListParagraph"/>
        <w:numPr>
          <w:ilvl w:val="0"/>
          <w:numId w:val="4"/>
        </w:numPr>
        <w:adjustRightInd w:val="0"/>
        <w:snapToGrid w:val="0"/>
        <w:spacing w:line="560" w:lineRule="exact"/>
        <w:ind w:firstLineChars="0"/>
        <w:jc w:val="left"/>
        <w:rPr>
          <w:sz w:val="24"/>
          <w:szCs w:val="24"/>
        </w:rPr>
      </w:pPr>
      <w:r w:rsidRPr="00D06807">
        <w:rPr>
          <w:rFonts w:hint="eastAsia"/>
          <w:sz w:val="24"/>
          <w:szCs w:val="24"/>
        </w:rPr>
        <w:t>定期巡检，保障各系统服务环境正常运行，服务器巡检、应用系统巡检、数据库巡检、程序及数据库备份巡检、软件配置管理、运维流程管理、应急保障服务、文档管理服务及其他服务；</w:t>
      </w:r>
    </w:p>
    <w:p w:rsidR="00863321" w:rsidRPr="00D06807" w:rsidP="00863321" w14:paraId="145BAE80" w14:textId="77777777">
      <w:pPr>
        <w:pStyle w:val="ListParagraph"/>
        <w:numPr>
          <w:ilvl w:val="0"/>
          <w:numId w:val="4"/>
        </w:numPr>
        <w:adjustRightInd w:val="0"/>
        <w:snapToGrid w:val="0"/>
        <w:spacing w:line="560" w:lineRule="exact"/>
        <w:ind w:firstLineChars="0"/>
        <w:jc w:val="left"/>
        <w:rPr>
          <w:sz w:val="24"/>
          <w:szCs w:val="24"/>
        </w:rPr>
      </w:pPr>
      <w:r w:rsidRPr="00D06807">
        <w:rPr>
          <w:rFonts w:hint="eastAsia"/>
          <w:sz w:val="24"/>
          <w:szCs w:val="24"/>
        </w:rPr>
        <w:t>对各系统使用提供运</w:t>
      </w:r>
      <w:r w:rsidRPr="00D06807">
        <w:rPr>
          <w:rFonts w:hint="eastAsia"/>
          <w:sz w:val="24"/>
          <w:szCs w:val="24"/>
        </w:rPr>
        <w:t>维支持</w:t>
      </w:r>
      <w:r w:rsidRPr="00D06807">
        <w:rPr>
          <w:rFonts w:hint="eastAsia"/>
          <w:sz w:val="24"/>
          <w:szCs w:val="24"/>
        </w:rPr>
        <w:t>服务，包括疑问解答、异常数据处理，根据疫情防控的要求可能安排进行远程技术服务、电话转接方式。</w:t>
      </w:r>
    </w:p>
    <w:p w:rsidR="00863321" w:rsidRPr="00015E70" w:rsidP="00863321" w14:paraId="1C42270A" w14:textId="77777777">
      <w:pPr>
        <w:snapToGrid w:val="0"/>
        <w:spacing w:line="560" w:lineRule="exact"/>
        <w:ind w:firstLine="480" w:firstLineChars="200"/>
        <w:jc w:val="left"/>
        <w:rPr>
          <w:rFonts w:ascii="宋体" w:eastAsia="宋体" w:hAnsi="宋体" w:cs="Times New Roman"/>
          <w:b/>
          <w:szCs w:val="21"/>
        </w:rPr>
      </w:pPr>
      <w:r w:rsidRPr="00015E70">
        <w:rPr>
          <w:rFonts w:ascii="宋体" w:eastAsia="宋体" w:hAnsi="宋体" w:cs="Times New Roman"/>
          <w:b/>
          <w:sz w:val="24"/>
          <w:szCs w:val="21"/>
        </w:rPr>
        <w:t xml:space="preserve">3. </w:t>
      </w:r>
      <w:r w:rsidRPr="00015E70">
        <w:rPr>
          <w:rFonts w:ascii="宋体" w:eastAsia="宋体" w:hAnsi="宋体" w:cs="Times New Roman" w:hint="eastAsia"/>
          <w:b/>
          <w:sz w:val="24"/>
          <w:szCs w:val="21"/>
        </w:rPr>
        <w:t>运维周期</w:t>
      </w:r>
    </w:p>
    <w:p w:rsidR="00863321" w:rsidP="00863321" w14:paraId="30E06980" w14:textId="77777777">
      <w:pPr>
        <w:snapToGrid w:val="0"/>
        <w:spacing w:line="560" w:lineRule="exact"/>
        <w:ind w:firstLine="480" w:firstLineChars="200"/>
        <w:jc w:val="left"/>
      </w:pPr>
      <w:r w:rsidRPr="00015E70">
        <w:rPr>
          <w:rFonts w:hint="eastAsia"/>
          <w:sz w:val="24"/>
          <w:szCs w:val="24"/>
        </w:rPr>
        <w:t>本项目的运维周期为</w:t>
      </w:r>
      <w:r>
        <w:rPr>
          <w:rFonts w:hint="eastAsia"/>
          <w:sz w:val="24"/>
          <w:szCs w:val="24"/>
        </w:rPr>
        <w:t>自合同签订之日起</w:t>
      </w:r>
      <w:r>
        <w:rPr>
          <w:rFonts w:hint="eastAsia"/>
          <w:sz w:val="24"/>
          <w:szCs w:val="24"/>
        </w:rPr>
        <w:t>1</w:t>
      </w:r>
      <w:r>
        <w:rPr>
          <w:sz w:val="24"/>
          <w:szCs w:val="24"/>
        </w:rPr>
        <w:t>2</w:t>
      </w:r>
      <w:r>
        <w:rPr>
          <w:sz w:val="24"/>
          <w:szCs w:val="24"/>
        </w:rPr>
        <w:t>个月</w:t>
      </w:r>
      <w:r w:rsidRPr="00015E70">
        <w:rPr>
          <w:rFonts w:hint="eastAsia"/>
          <w:sz w:val="24"/>
          <w:szCs w:val="24"/>
        </w:rPr>
        <w:t>。</w:t>
      </w:r>
    </w:p>
    <w:p w:rsidR="00863321" w:rsidP="00863321" w14:paraId="2C3C1630" w14:textId="77777777">
      <w:pPr>
        <w:adjustRightInd w:val="0"/>
        <w:snapToGrid w:val="0"/>
        <w:spacing w:line="560" w:lineRule="exact"/>
        <w:ind w:firstLine="480" w:firstLineChars="200"/>
        <w:jc w:val="left"/>
        <w:rPr>
          <w:b/>
        </w:rPr>
      </w:pPr>
      <w:r>
        <w:rPr>
          <w:b/>
          <w:sz w:val="24"/>
          <w:szCs w:val="24"/>
        </w:rPr>
        <w:t>4.</w:t>
      </w:r>
      <w:r w:rsidRPr="001800F4">
        <w:rPr>
          <w:rFonts w:hint="eastAsia"/>
          <w:b/>
          <w:sz w:val="24"/>
          <w:szCs w:val="24"/>
        </w:rPr>
        <w:t>运维内容</w:t>
      </w:r>
    </w:p>
    <w:p w:rsidR="00863321" w:rsidRPr="00971F51" w:rsidP="00863321" w14:paraId="182BFC3E" w14:textId="77777777">
      <w:pPr>
        <w:adjustRightInd w:val="0"/>
        <w:snapToGrid w:val="0"/>
        <w:spacing w:line="560" w:lineRule="exact"/>
        <w:ind w:firstLine="480" w:firstLineChars="200"/>
        <w:jc w:val="left"/>
      </w:pPr>
      <w:r w:rsidRPr="00971F51">
        <w:rPr>
          <w:rFonts w:hint="eastAsia"/>
          <w:sz w:val="24"/>
          <w:szCs w:val="24"/>
        </w:rPr>
        <w:t>包括：应用服务环境运维、系统使用支持运维、上门服务。</w:t>
      </w:r>
    </w:p>
    <w:p w:rsidR="00863321" w:rsidP="00863321" w14:paraId="6A7890F7"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1</w:t>
      </w:r>
      <w:r>
        <w:rPr>
          <w:rFonts w:hint="eastAsia"/>
          <w:sz w:val="24"/>
          <w:szCs w:val="24"/>
        </w:rPr>
        <w:t>）应用服务环境运维：对各系统涉及到的系统软件和应用服务软件提供运维服务，保障服务正常运行，服务包括：系统巡检、值班检查、故障排除。（不包括原厂服务）。</w:t>
      </w:r>
    </w:p>
    <w:p w:rsidR="00863321" w:rsidP="00863321" w14:paraId="2E5E47A5"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2</w:t>
      </w:r>
      <w:r>
        <w:rPr>
          <w:rFonts w:hint="eastAsia"/>
          <w:sz w:val="24"/>
          <w:szCs w:val="24"/>
        </w:rPr>
        <w:t>）系统使用支持运维：各系统对用户使用过程中的疑问解答、异常数据处理、原系统</w:t>
      </w:r>
      <w:r>
        <w:rPr>
          <w:rFonts w:hint="eastAsia"/>
          <w:sz w:val="24"/>
          <w:szCs w:val="24"/>
        </w:rPr>
        <w:t>bug</w:t>
      </w:r>
      <w:r>
        <w:rPr>
          <w:rFonts w:hint="eastAsia"/>
          <w:sz w:val="24"/>
          <w:szCs w:val="24"/>
        </w:rPr>
        <w:t>处理。</w:t>
      </w:r>
    </w:p>
    <w:p w:rsidR="00863321" w:rsidP="00863321" w14:paraId="71EF5EB4"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3</w:t>
      </w:r>
      <w:r>
        <w:rPr>
          <w:rFonts w:hint="eastAsia"/>
          <w:sz w:val="24"/>
          <w:szCs w:val="24"/>
        </w:rPr>
        <w:t>）上门服务：对以上系统需要使用的终端环境，需要时提供对园区单位用户上门技术服务（不包括网络和设备检修服务）；</w:t>
      </w:r>
    </w:p>
    <w:p w:rsidR="00863321" w:rsidP="00863321" w14:paraId="07111076"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4</w:t>
      </w:r>
      <w:r>
        <w:rPr>
          <w:rFonts w:hint="eastAsia"/>
          <w:sz w:val="24"/>
          <w:szCs w:val="24"/>
        </w:rPr>
        <w:t>）重大任务保障期间（不定期），配合开展应急演练工作，响应需</w:t>
      </w:r>
      <w:r>
        <w:rPr>
          <w:rFonts w:hint="eastAsia"/>
          <w:sz w:val="24"/>
          <w:szCs w:val="24"/>
        </w:rPr>
        <w:t>5</w:t>
      </w:r>
      <w:r>
        <w:rPr>
          <w:rFonts w:hint="eastAsia"/>
          <w:sz w:val="24"/>
          <w:szCs w:val="24"/>
        </w:rPr>
        <w:t>分钟到达现场，所产生的费用由投标人承担。</w:t>
      </w:r>
    </w:p>
    <w:p w:rsidR="00863321" w:rsidP="00863321" w14:paraId="34B13617"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5</w:t>
      </w:r>
      <w:r>
        <w:rPr>
          <w:rFonts w:hint="eastAsia"/>
          <w:sz w:val="24"/>
          <w:szCs w:val="24"/>
        </w:rPr>
        <w:t>）负责</w:t>
      </w:r>
      <w:r>
        <w:rPr>
          <w:rFonts w:hint="eastAsia"/>
          <w:sz w:val="24"/>
          <w:szCs w:val="24"/>
        </w:rPr>
        <w:t>年度等保测评</w:t>
      </w:r>
      <w:r>
        <w:rPr>
          <w:rFonts w:hint="eastAsia"/>
          <w:sz w:val="24"/>
          <w:szCs w:val="24"/>
        </w:rPr>
        <w:t>安全完善整改的任务。</w:t>
      </w:r>
      <w:bookmarkStart w:id="55" w:name="_Toc25164"/>
      <w:bookmarkStart w:id="56" w:name="_Toc16117"/>
    </w:p>
    <w:p w:rsidR="00863321" w:rsidRPr="00971F51" w:rsidP="00863321" w14:paraId="0D74E52D" w14:textId="77777777">
      <w:pPr>
        <w:adjustRightInd w:val="0"/>
        <w:snapToGrid w:val="0"/>
        <w:spacing w:line="560" w:lineRule="exact"/>
        <w:ind w:firstLine="480" w:firstLineChars="200"/>
        <w:jc w:val="left"/>
        <w:rPr>
          <w:b/>
        </w:rPr>
      </w:pPr>
      <w:r w:rsidRPr="00971F51">
        <w:rPr>
          <w:b/>
          <w:sz w:val="24"/>
          <w:szCs w:val="24"/>
        </w:rPr>
        <w:t xml:space="preserve">5. </w:t>
      </w:r>
      <w:r w:rsidRPr="00971F51">
        <w:rPr>
          <w:rFonts w:hint="eastAsia"/>
          <w:b/>
          <w:sz w:val="24"/>
          <w:szCs w:val="24"/>
        </w:rPr>
        <w:t>运维方式</w:t>
      </w:r>
      <w:bookmarkEnd w:id="55"/>
      <w:bookmarkEnd w:id="56"/>
    </w:p>
    <w:p w:rsidR="00863321" w:rsidP="00863321" w14:paraId="5888BA80" w14:textId="77777777">
      <w:pPr>
        <w:adjustRightInd w:val="0"/>
        <w:snapToGrid w:val="0"/>
        <w:spacing w:line="560" w:lineRule="exact"/>
        <w:ind w:firstLine="480" w:firstLineChars="200"/>
        <w:jc w:val="left"/>
      </w:pPr>
      <w:r>
        <w:rPr>
          <w:rFonts w:hint="eastAsia"/>
          <w:sz w:val="24"/>
          <w:szCs w:val="24"/>
        </w:rPr>
        <w:t>各系统承建商需要提供电话、上门、呼叫</w:t>
      </w:r>
      <w:r>
        <w:rPr>
          <w:rFonts w:hint="eastAsia"/>
          <w:sz w:val="24"/>
          <w:szCs w:val="24"/>
        </w:rPr>
        <w:t>中心工</w:t>
      </w:r>
      <w:r>
        <w:rPr>
          <w:rFonts w:hint="eastAsia"/>
          <w:sz w:val="24"/>
          <w:szCs w:val="24"/>
        </w:rPr>
        <w:t>单系统转发三种方式的运维</w:t>
      </w:r>
      <w:r>
        <w:rPr>
          <w:rFonts w:hint="eastAsia"/>
          <w:sz w:val="24"/>
          <w:szCs w:val="24"/>
        </w:rPr>
        <w:t>服务。</w:t>
      </w:r>
      <w:bookmarkStart w:id="57" w:name="_Toc11134"/>
      <w:bookmarkStart w:id="58" w:name="_Toc37233789"/>
      <w:bookmarkStart w:id="59" w:name="_Toc3009"/>
    </w:p>
    <w:p w:rsidR="00863321" w:rsidRPr="00971F51" w:rsidP="00863321" w14:paraId="1067A176" w14:textId="77777777">
      <w:pPr>
        <w:adjustRightInd w:val="0"/>
        <w:snapToGrid w:val="0"/>
        <w:spacing w:line="560" w:lineRule="exact"/>
        <w:ind w:firstLine="480" w:firstLineChars="200"/>
        <w:jc w:val="left"/>
      </w:pPr>
      <w:r>
        <w:rPr>
          <w:rFonts w:hint="eastAsia"/>
          <w:sz w:val="24"/>
          <w:szCs w:val="24"/>
        </w:rPr>
        <w:t>5</w:t>
      </w:r>
      <w:r>
        <w:rPr>
          <w:sz w:val="24"/>
          <w:szCs w:val="24"/>
        </w:rPr>
        <w:t>.1</w:t>
      </w:r>
      <w:r>
        <w:rPr>
          <w:rFonts w:ascii="宋体" w:eastAsia="宋体" w:hAnsi="宋体" w:cs="宋体" w:hint="eastAsia"/>
          <w:sz w:val="24"/>
          <w:szCs w:val="24"/>
        </w:rPr>
        <w:t>电话支持</w:t>
      </w:r>
      <w:bookmarkEnd w:id="57"/>
      <w:bookmarkEnd w:id="58"/>
      <w:bookmarkEnd w:id="59"/>
    </w:p>
    <w:p w:rsidR="00863321" w:rsidP="00863321" w14:paraId="72A9E0FD" w14:textId="77777777">
      <w:pPr>
        <w:adjustRightInd w:val="0"/>
        <w:snapToGrid w:val="0"/>
        <w:spacing w:line="560" w:lineRule="exact"/>
        <w:ind w:firstLine="480" w:firstLineChars="200"/>
        <w:jc w:val="left"/>
      </w:pPr>
      <w:r>
        <w:rPr>
          <w:rFonts w:hint="eastAsia"/>
          <w:sz w:val="24"/>
          <w:szCs w:val="24"/>
        </w:rPr>
        <w:t>支持人员通过电话为系统用户提供支持服务，要求支持人员做到：</w:t>
      </w:r>
    </w:p>
    <w:p w:rsidR="00863321" w:rsidP="00863321" w14:paraId="7A2941CB"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1</w:t>
      </w:r>
      <w:r>
        <w:rPr>
          <w:rFonts w:hint="eastAsia"/>
          <w:sz w:val="24"/>
          <w:szCs w:val="24"/>
        </w:rPr>
        <w:t>）了解支持内容、支持时间要求、之前支持情况以及遗留问题等，并与用户确认；</w:t>
      </w:r>
    </w:p>
    <w:p w:rsidR="00863321" w:rsidP="00863321" w14:paraId="1BCDFA91"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2</w:t>
      </w:r>
      <w:r>
        <w:rPr>
          <w:rFonts w:hint="eastAsia"/>
          <w:sz w:val="24"/>
          <w:szCs w:val="24"/>
        </w:rPr>
        <w:t>）支持结束后，经过客户确认是否已经解决问题，并得到客户确认后，记为一次电话客户支持；</w:t>
      </w:r>
    </w:p>
    <w:p w:rsidR="00863321" w:rsidP="00863321" w14:paraId="48123CDB"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3</w:t>
      </w:r>
      <w:r>
        <w:rPr>
          <w:rFonts w:hint="eastAsia"/>
          <w:sz w:val="24"/>
          <w:szCs w:val="24"/>
        </w:rPr>
        <w:t>）为保证对客户服务需求的响应时间，乙方配备专用值班手机，并安排工程师进行非工作时间值班，以保障非工作时间应急响应服务；</w:t>
      </w:r>
      <w:r w:rsidRPr="00971F51">
        <w:rPr>
          <w:rFonts w:hint="eastAsia"/>
          <w:sz w:val="24"/>
          <w:szCs w:val="24"/>
        </w:rPr>
        <w:t>要求非工作时间（包括节假日）手机</w:t>
      </w:r>
      <w:r w:rsidRPr="00971F51">
        <w:rPr>
          <w:rFonts w:hint="eastAsia"/>
          <w:sz w:val="24"/>
          <w:szCs w:val="24"/>
        </w:rPr>
        <w:t>24</w:t>
      </w:r>
      <w:r w:rsidRPr="00971F51">
        <w:rPr>
          <w:rFonts w:hint="eastAsia"/>
          <w:sz w:val="24"/>
          <w:szCs w:val="24"/>
        </w:rPr>
        <w:t>小时值班，</w:t>
      </w:r>
      <w:r>
        <w:rPr>
          <w:rFonts w:hint="eastAsia"/>
          <w:sz w:val="24"/>
          <w:szCs w:val="24"/>
        </w:rPr>
        <w:t>特殊情况下如果不宜接听手机，要求工程师也不得关机并且在</w:t>
      </w:r>
      <w:r>
        <w:rPr>
          <w:rFonts w:hint="eastAsia"/>
          <w:sz w:val="24"/>
          <w:szCs w:val="24"/>
        </w:rPr>
        <w:t>15</w:t>
      </w:r>
      <w:r>
        <w:rPr>
          <w:rFonts w:hint="eastAsia"/>
          <w:sz w:val="24"/>
          <w:szCs w:val="24"/>
        </w:rPr>
        <w:t>分钟内给与回电；值班工程师接到用户电话后立即进行问题处理，同时通知甲方、项目经理和部门值班经理，以便协调其它工程师或为到现场救援做好准备。</w:t>
      </w:r>
      <w:bookmarkStart w:id="60" w:name="_Toc25601"/>
      <w:bookmarkStart w:id="61" w:name="_Toc37233790"/>
      <w:bookmarkStart w:id="62" w:name="_Toc15914"/>
      <w:bookmarkStart w:id="63" w:name="_Toc37233791"/>
    </w:p>
    <w:p w:rsidR="00863321" w:rsidRPr="00971F51" w:rsidP="00863321" w14:paraId="7EB56F87" w14:textId="77777777">
      <w:pPr>
        <w:adjustRightInd w:val="0"/>
        <w:snapToGrid w:val="0"/>
        <w:spacing w:line="560" w:lineRule="exact"/>
        <w:ind w:firstLine="480" w:firstLineChars="200"/>
        <w:jc w:val="left"/>
      </w:pPr>
      <w:r>
        <w:rPr>
          <w:rFonts w:hint="eastAsia"/>
          <w:sz w:val="24"/>
          <w:szCs w:val="24"/>
        </w:rPr>
        <w:t>5</w:t>
      </w:r>
      <w:r>
        <w:rPr>
          <w:sz w:val="24"/>
          <w:szCs w:val="24"/>
        </w:rPr>
        <w:t>.2</w:t>
      </w:r>
      <w:r>
        <w:rPr>
          <w:rFonts w:ascii="宋体" w:eastAsia="宋体" w:hAnsi="宋体" w:cs="宋体" w:hint="eastAsia"/>
          <w:sz w:val="24"/>
          <w:szCs w:val="24"/>
        </w:rPr>
        <w:t>上门支持</w:t>
      </w:r>
      <w:bookmarkEnd w:id="60"/>
      <w:bookmarkEnd w:id="61"/>
      <w:bookmarkEnd w:id="62"/>
    </w:p>
    <w:p w:rsidR="00863321" w:rsidP="00863321" w14:paraId="1184834F" w14:textId="77777777">
      <w:pPr>
        <w:adjustRightInd w:val="0"/>
        <w:snapToGrid w:val="0"/>
        <w:spacing w:line="560" w:lineRule="exact"/>
        <w:ind w:firstLine="480" w:firstLineChars="200"/>
        <w:jc w:val="left"/>
      </w:pPr>
      <w:r>
        <w:rPr>
          <w:rFonts w:hint="eastAsia"/>
          <w:sz w:val="24"/>
          <w:szCs w:val="24"/>
        </w:rPr>
        <w:t>根据客户要求，到达客户现场提供支持服务，要求支持人员做到：</w:t>
      </w:r>
    </w:p>
    <w:p w:rsidR="00863321" w:rsidP="00863321" w14:paraId="23AE2B84"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1</w:t>
      </w:r>
      <w:r>
        <w:rPr>
          <w:rFonts w:hint="eastAsia"/>
          <w:sz w:val="24"/>
          <w:szCs w:val="24"/>
        </w:rPr>
        <w:t>）了解现场支持内容、到达时间要求、之前支持情况以及遗留问题，并与用户确认；</w:t>
      </w:r>
    </w:p>
    <w:p w:rsidR="00863321" w:rsidP="00863321" w14:paraId="6BC83B2C"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2</w:t>
      </w:r>
      <w:r>
        <w:rPr>
          <w:rFonts w:hint="eastAsia"/>
          <w:sz w:val="24"/>
          <w:szCs w:val="24"/>
        </w:rPr>
        <w:t>）携带必要的应用工具、资料和需要用户签署确认的现场服务单；</w:t>
      </w:r>
    </w:p>
    <w:p w:rsidR="00863321" w:rsidP="00863321" w14:paraId="7B92E71D"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3</w:t>
      </w:r>
      <w:r>
        <w:rPr>
          <w:rFonts w:hint="eastAsia"/>
          <w:sz w:val="24"/>
          <w:szCs w:val="24"/>
        </w:rPr>
        <w:t>）根据现场支持的要求，提前做好准备工作；</w:t>
      </w:r>
    </w:p>
    <w:p w:rsidR="00863321" w:rsidP="00863321" w14:paraId="4DB94589"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4</w:t>
      </w:r>
      <w:r>
        <w:rPr>
          <w:rFonts w:hint="eastAsia"/>
          <w:sz w:val="24"/>
          <w:szCs w:val="24"/>
        </w:rPr>
        <w:t>）与用户确认服务内容和操作流程后进行实施；</w:t>
      </w:r>
    </w:p>
    <w:p w:rsidR="00863321" w:rsidP="00863321" w14:paraId="57AD784D"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5</w:t>
      </w:r>
      <w:r>
        <w:rPr>
          <w:rFonts w:hint="eastAsia"/>
          <w:sz w:val="24"/>
          <w:szCs w:val="24"/>
        </w:rPr>
        <w:t>）严格遵守用户现场的管理制度；</w:t>
      </w:r>
    </w:p>
    <w:p w:rsidR="00863321" w:rsidP="00863321" w14:paraId="34ED1284"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6</w:t>
      </w:r>
      <w:r>
        <w:rPr>
          <w:rFonts w:hint="eastAsia"/>
          <w:sz w:val="24"/>
          <w:szCs w:val="24"/>
        </w:rPr>
        <w:t>）如果遇到无法解决的问题或用户提出额外要求，应及时向相关管理部门汇报，得到授权后再做处理；</w:t>
      </w:r>
    </w:p>
    <w:p w:rsidR="00863321" w:rsidP="00863321" w14:paraId="05EC250D"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7</w:t>
      </w:r>
      <w:r>
        <w:rPr>
          <w:rFonts w:hint="eastAsia"/>
          <w:sz w:val="24"/>
          <w:szCs w:val="24"/>
        </w:rPr>
        <w:t>）解决问题结束后，签署上门服务单，确认现场服务工作情况；</w:t>
      </w:r>
    </w:p>
    <w:p w:rsidR="00863321" w:rsidP="00863321" w14:paraId="4F56280F" w14:textId="77777777">
      <w:pPr>
        <w:adjustRightInd w:val="0"/>
        <w:snapToGrid w:val="0"/>
        <w:spacing w:line="560" w:lineRule="exact"/>
        <w:ind w:firstLine="480" w:firstLineChars="200"/>
        <w:jc w:val="left"/>
      </w:pPr>
      <w:r>
        <w:rPr>
          <w:rFonts w:hint="eastAsia"/>
          <w:sz w:val="24"/>
          <w:szCs w:val="24"/>
        </w:rPr>
        <w:t>（</w:t>
      </w:r>
      <w:r>
        <w:rPr>
          <w:rFonts w:hint="eastAsia"/>
          <w:sz w:val="24"/>
          <w:szCs w:val="24"/>
        </w:rPr>
        <w:t>8</w:t>
      </w:r>
      <w:r>
        <w:rPr>
          <w:rFonts w:hint="eastAsia"/>
          <w:sz w:val="24"/>
          <w:szCs w:val="24"/>
        </w:rPr>
        <w:t>）定期向客户提交上门服务单。</w:t>
      </w:r>
    </w:p>
    <w:p w:rsidR="00863321" w:rsidRPr="00015E70" w:rsidP="00863321" w14:paraId="374B941A" w14:textId="77777777">
      <w:pPr>
        <w:adjustRightInd w:val="0"/>
        <w:snapToGrid w:val="0"/>
        <w:spacing w:line="560" w:lineRule="exact"/>
        <w:ind w:firstLine="480" w:firstLineChars="200"/>
        <w:jc w:val="left"/>
        <w:rPr>
          <w:b/>
        </w:rPr>
      </w:pPr>
      <w:r w:rsidRPr="00015E70">
        <w:rPr>
          <w:rFonts w:hint="eastAsia"/>
          <w:b/>
          <w:sz w:val="24"/>
          <w:szCs w:val="24"/>
        </w:rPr>
        <w:t>6</w:t>
      </w:r>
      <w:r w:rsidRPr="00015E70">
        <w:rPr>
          <w:b/>
          <w:sz w:val="24"/>
          <w:szCs w:val="24"/>
        </w:rPr>
        <w:t>.</w:t>
      </w:r>
      <w:r w:rsidRPr="00015E70">
        <w:rPr>
          <w:b/>
          <w:sz w:val="24"/>
          <w:szCs w:val="24"/>
        </w:rPr>
        <w:t>运维范围</w:t>
      </w:r>
    </w:p>
    <w:p w:rsidR="00863321" w:rsidP="00863321" w14:paraId="697D7C50" w14:textId="77777777">
      <w:pPr>
        <w:adjustRightInd w:val="0"/>
        <w:snapToGrid w:val="0"/>
        <w:spacing w:line="560" w:lineRule="exact"/>
        <w:ind w:firstLine="480" w:firstLineChars="200"/>
        <w:jc w:val="left"/>
      </w:pPr>
      <w:r>
        <w:rPr>
          <w:rFonts w:ascii="宋体" w:hAnsi="宋体" w:cs="宋体" w:hint="eastAsia"/>
          <w:sz w:val="24"/>
          <w:szCs w:val="24"/>
        </w:rPr>
        <w:t>计财管理一体化系统应用运行维持，包括</w:t>
      </w:r>
      <w:r w:rsidRPr="00C628AC">
        <w:rPr>
          <w:sz w:val="24"/>
          <w:szCs w:val="24"/>
        </w:rPr>
        <w:t>网上审批</w:t>
      </w:r>
      <w:r w:rsidRPr="00C628AC">
        <w:rPr>
          <w:rFonts w:hint="eastAsia"/>
          <w:sz w:val="24"/>
          <w:szCs w:val="24"/>
        </w:rPr>
        <w:t>7</w:t>
      </w:r>
      <w:r w:rsidRPr="00C628AC">
        <w:rPr>
          <w:sz w:val="24"/>
          <w:szCs w:val="24"/>
        </w:rPr>
        <w:t>.0</w:t>
      </w:r>
      <w:r w:rsidRPr="00C628AC">
        <w:rPr>
          <w:sz w:val="24"/>
          <w:szCs w:val="24"/>
        </w:rPr>
        <w:t>系统</w:t>
      </w:r>
      <w:r>
        <w:rPr>
          <w:rFonts w:ascii="宋体" w:hAnsi="宋体" w:cs="宋体" w:hint="eastAsia"/>
          <w:sz w:val="24"/>
          <w:szCs w:val="24"/>
        </w:rPr>
        <w:t>、</w:t>
      </w:r>
      <w:r w:rsidRPr="00C628AC">
        <w:rPr>
          <w:sz w:val="24"/>
          <w:szCs w:val="24"/>
        </w:rPr>
        <w:t>内控</w:t>
      </w:r>
      <w:r w:rsidRPr="00C628AC">
        <w:rPr>
          <w:rFonts w:hint="eastAsia"/>
          <w:sz w:val="24"/>
          <w:szCs w:val="24"/>
        </w:rPr>
        <w:t>7</w:t>
      </w:r>
      <w:r w:rsidRPr="00C628AC">
        <w:rPr>
          <w:sz w:val="24"/>
          <w:szCs w:val="24"/>
        </w:rPr>
        <w:t>.0</w:t>
      </w:r>
      <w:r w:rsidRPr="00C628AC">
        <w:rPr>
          <w:sz w:val="24"/>
          <w:szCs w:val="24"/>
        </w:rPr>
        <w:t>系统</w:t>
      </w:r>
      <w:r>
        <w:rPr>
          <w:sz w:val="24"/>
          <w:szCs w:val="24"/>
        </w:rPr>
        <w:t>、</w:t>
      </w:r>
      <w:r w:rsidRPr="00C628AC">
        <w:rPr>
          <w:sz w:val="24"/>
          <w:szCs w:val="24"/>
        </w:rPr>
        <w:t>联网监控</w:t>
      </w:r>
      <w:r w:rsidRPr="00C628AC">
        <w:rPr>
          <w:rFonts w:hint="eastAsia"/>
          <w:sz w:val="24"/>
          <w:szCs w:val="24"/>
        </w:rPr>
        <w:t>7</w:t>
      </w:r>
      <w:r w:rsidRPr="00C628AC">
        <w:rPr>
          <w:sz w:val="24"/>
          <w:szCs w:val="24"/>
        </w:rPr>
        <w:t>.0</w:t>
      </w:r>
      <w:r w:rsidRPr="00C628AC">
        <w:rPr>
          <w:sz w:val="24"/>
          <w:szCs w:val="24"/>
        </w:rPr>
        <w:t>系统</w:t>
      </w:r>
      <w:r w:rsidRPr="00C45D0B">
        <w:rPr>
          <w:sz w:val="24"/>
          <w:szCs w:val="24"/>
        </w:rPr>
        <w:t>，</w:t>
      </w:r>
      <w:r w:rsidRPr="00C45D0B">
        <w:rPr>
          <w:rFonts w:ascii="宋体" w:hAnsi="宋体" w:cs="宋体" w:hint="eastAsia"/>
          <w:sz w:val="24"/>
          <w:szCs w:val="24"/>
        </w:rPr>
        <w:t>协助提供</w:t>
      </w:r>
      <w:r w:rsidRPr="00C45D0B">
        <w:rPr>
          <w:rFonts w:ascii="宋体" w:hAnsi="宋体" w:cs="宋体" w:hint="eastAsia"/>
          <w:sz w:val="24"/>
          <w:szCs w:val="24"/>
        </w:rPr>
        <w:t>各类运维</w:t>
      </w:r>
      <w:r w:rsidRPr="00C45D0B">
        <w:rPr>
          <w:rFonts w:ascii="宋体" w:hAnsi="宋体" w:cs="宋体" w:hint="eastAsia"/>
          <w:sz w:val="24"/>
          <w:szCs w:val="24"/>
        </w:rPr>
        <w:t>基线文档</w:t>
      </w:r>
      <w:r w:rsidRPr="00C45D0B">
        <w:rPr>
          <w:sz w:val="24"/>
          <w:szCs w:val="24"/>
        </w:rPr>
        <w:t>。</w:t>
      </w:r>
    </w:p>
    <w:p w:rsidR="00863321" w:rsidP="00863321" w14:paraId="0E170539" w14:textId="77777777">
      <w:pPr>
        <w:adjustRightInd w:val="0"/>
        <w:snapToGrid w:val="0"/>
        <w:spacing w:line="560" w:lineRule="exact"/>
        <w:ind w:firstLine="480" w:firstLineChars="200"/>
        <w:jc w:val="left"/>
      </w:pPr>
      <w:r>
        <w:rPr>
          <w:rFonts w:hint="eastAsia"/>
          <w:sz w:val="24"/>
          <w:szCs w:val="24"/>
        </w:rPr>
        <w:t>6</w:t>
      </w:r>
      <w:r>
        <w:rPr>
          <w:sz w:val="24"/>
          <w:szCs w:val="24"/>
        </w:rPr>
        <w:t>.1</w:t>
      </w:r>
      <w:r w:rsidRPr="00C628AC">
        <w:rPr>
          <w:sz w:val="24"/>
          <w:szCs w:val="24"/>
        </w:rPr>
        <w:t>网上审批</w:t>
      </w:r>
      <w:r w:rsidRPr="00C628AC">
        <w:rPr>
          <w:rFonts w:hint="eastAsia"/>
          <w:sz w:val="24"/>
          <w:szCs w:val="24"/>
        </w:rPr>
        <w:t>7</w:t>
      </w:r>
      <w:r w:rsidRPr="00C628AC">
        <w:rPr>
          <w:sz w:val="24"/>
          <w:szCs w:val="24"/>
        </w:rPr>
        <w:t>.0</w:t>
      </w:r>
      <w:r w:rsidRPr="00C628AC">
        <w:rPr>
          <w:sz w:val="24"/>
          <w:szCs w:val="24"/>
        </w:rPr>
        <w:t>系统</w:t>
      </w:r>
    </w:p>
    <w:p w:rsidR="00863321" w:rsidP="00863321" w14:paraId="24300E5C"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系统常见问题解决</w:t>
      </w:r>
    </w:p>
    <w:p w:rsidR="00863321" w:rsidP="00863321" w14:paraId="62A3B12B"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用户使用问题支持</w:t>
      </w:r>
    </w:p>
    <w:p w:rsidR="00863321" w:rsidP="00863321" w14:paraId="3CD09EFB"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系统配置调整</w:t>
      </w:r>
    </w:p>
    <w:p w:rsidR="00863321" w:rsidP="00863321" w14:paraId="2A6FCD4A"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系统安全漏洞修复</w:t>
      </w:r>
    </w:p>
    <w:p w:rsidR="00863321" w:rsidP="00863321" w14:paraId="1E235C03"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安全管理</w:t>
      </w:r>
    </w:p>
    <w:p w:rsidR="00863321" w:rsidP="00863321" w14:paraId="4D8DA78C"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备份管理</w:t>
      </w:r>
    </w:p>
    <w:p w:rsidR="00863321" w:rsidP="00863321" w14:paraId="4E617223"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人员管理</w:t>
      </w:r>
    </w:p>
    <w:p w:rsidR="00863321" w:rsidP="00863321" w14:paraId="0B647F1C" w14:textId="77777777">
      <w:pPr>
        <w:pStyle w:val="ListParagraph"/>
        <w:adjustRightInd w:val="0"/>
        <w:snapToGrid w:val="0"/>
        <w:spacing w:line="560" w:lineRule="exact"/>
        <w:ind w:left="420" w:firstLine="0" w:firstLineChars="0"/>
        <w:jc w:val="left"/>
        <w:rPr>
          <w:rFonts w:asciiTheme="minorHAnsi" w:eastAsiaTheme="minorEastAsia" w:hAnsiTheme="minorHAnsi" w:cstheme="minorBidi"/>
          <w:sz w:val="24"/>
          <w:szCs w:val="24"/>
        </w:rPr>
      </w:pPr>
      <w:r>
        <w:rPr>
          <w:rFonts w:asciiTheme="minorHAnsi" w:eastAsiaTheme="minorEastAsia" w:hAnsiTheme="minorHAnsi" w:cstheme="minorBidi" w:hint="eastAsia"/>
          <w:sz w:val="24"/>
          <w:szCs w:val="24"/>
        </w:rPr>
        <w:t>6</w:t>
      </w:r>
      <w:r>
        <w:rPr>
          <w:rFonts w:asciiTheme="minorHAnsi" w:eastAsiaTheme="minorEastAsia" w:hAnsiTheme="minorHAnsi" w:cstheme="minorBidi"/>
          <w:sz w:val="24"/>
          <w:szCs w:val="24"/>
        </w:rPr>
        <w:t xml:space="preserve">.2 </w:t>
      </w:r>
      <w:r w:rsidRPr="00C628AC">
        <w:rPr>
          <w:rFonts w:asciiTheme="minorHAnsi" w:eastAsiaTheme="minorEastAsia" w:hAnsiTheme="minorHAnsi" w:cstheme="minorBidi"/>
          <w:sz w:val="24"/>
          <w:szCs w:val="24"/>
        </w:rPr>
        <w:t>内控</w:t>
      </w:r>
      <w:r w:rsidRPr="00C628AC">
        <w:rPr>
          <w:rFonts w:asciiTheme="minorHAnsi" w:eastAsiaTheme="minorEastAsia" w:hAnsiTheme="minorHAnsi" w:cstheme="minorBidi" w:hint="eastAsia"/>
          <w:sz w:val="24"/>
          <w:szCs w:val="24"/>
        </w:rPr>
        <w:t>7</w:t>
      </w:r>
      <w:r w:rsidRPr="00C628AC">
        <w:rPr>
          <w:rFonts w:asciiTheme="minorHAnsi" w:eastAsiaTheme="minorEastAsia" w:hAnsiTheme="minorHAnsi" w:cstheme="minorBidi"/>
          <w:sz w:val="24"/>
          <w:szCs w:val="24"/>
        </w:rPr>
        <w:t>.0</w:t>
      </w:r>
      <w:r w:rsidRPr="00C628AC">
        <w:rPr>
          <w:rFonts w:asciiTheme="minorHAnsi" w:eastAsiaTheme="minorEastAsia" w:hAnsiTheme="minorHAnsi" w:cstheme="minorBidi"/>
          <w:sz w:val="24"/>
          <w:szCs w:val="24"/>
        </w:rPr>
        <w:t>系统</w:t>
      </w:r>
    </w:p>
    <w:p w:rsidR="00863321" w:rsidP="00863321" w14:paraId="296D1935"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系统常见问题解决</w:t>
      </w:r>
    </w:p>
    <w:p w:rsidR="00863321" w:rsidP="00863321" w14:paraId="596CDD65"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用户使用问题支持</w:t>
      </w:r>
    </w:p>
    <w:p w:rsidR="00863321" w:rsidP="00863321" w14:paraId="40764F0C"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系统配置调整</w:t>
      </w:r>
    </w:p>
    <w:p w:rsidR="00863321" w:rsidP="00863321" w14:paraId="15C353A8"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系统安全漏洞修复</w:t>
      </w:r>
    </w:p>
    <w:p w:rsidR="00863321" w:rsidP="00863321" w14:paraId="016D14C6"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安全管理</w:t>
      </w:r>
    </w:p>
    <w:p w:rsidR="00863321" w:rsidP="00863321" w14:paraId="50C2A102"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备份管理</w:t>
      </w:r>
    </w:p>
    <w:p w:rsidR="00863321" w:rsidP="00863321" w14:paraId="55A7A297"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人员管理</w:t>
      </w:r>
    </w:p>
    <w:p w:rsidR="00863321" w:rsidP="00863321" w14:paraId="1B15707F" w14:textId="77777777">
      <w:pPr>
        <w:adjustRightInd w:val="0"/>
        <w:snapToGrid w:val="0"/>
        <w:spacing w:line="560" w:lineRule="exact"/>
        <w:ind w:firstLine="480" w:firstLineChars="200"/>
        <w:jc w:val="left"/>
      </w:pPr>
      <w:r>
        <w:rPr>
          <w:rFonts w:hint="eastAsia"/>
          <w:sz w:val="24"/>
          <w:szCs w:val="24"/>
        </w:rPr>
        <w:t>6</w:t>
      </w:r>
      <w:r>
        <w:rPr>
          <w:sz w:val="24"/>
          <w:szCs w:val="24"/>
        </w:rPr>
        <w:t>.3</w:t>
      </w:r>
      <w:r w:rsidRPr="00C628AC">
        <w:rPr>
          <w:sz w:val="24"/>
          <w:szCs w:val="24"/>
        </w:rPr>
        <w:t>联网监控</w:t>
      </w:r>
      <w:r w:rsidRPr="00C628AC">
        <w:rPr>
          <w:rFonts w:hint="eastAsia"/>
          <w:sz w:val="24"/>
          <w:szCs w:val="24"/>
        </w:rPr>
        <w:t>7</w:t>
      </w:r>
      <w:r w:rsidRPr="00C628AC">
        <w:rPr>
          <w:sz w:val="24"/>
          <w:szCs w:val="24"/>
        </w:rPr>
        <w:t>.0</w:t>
      </w:r>
      <w:r w:rsidRPr="00C628AC">
        <w:rPr>
          <w:sz w:val="24"/>
          <w:szCs w:val="24"/>
        </w:rPr>
        <w:t>系统</w:t>
      </w:r>
    </w:p>
    <w:p w:rsidR="00863321" w:rsidP="00863321" w14:paraId="2089725C"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系统常见问题解决</w:t>
      </w:r>
    </w:p>
    <w:p w:rsidR="00863321" w:rsidP="00863321" w14:paraId="53F4EC11"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用户使用问题支持</w:t>
      </w:r>
    </w:p>
    <w:p w:rsidR="00863321" w:rsidP="00863321" w14:paraId="76112E4D"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系统配置调整</w:t>
      </w:r>
    </w:p>
    <w:p w:rsidR="00863321" w:rsidP="00863321" w14:paraId="0C2A2FEB"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系统安全漏洞修复</w:t>
      </w:r>
    </w:p>
    <w:p w:rsidR="00863321" w:rsidP="00863321" w14:paraId="497D0C3C"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安全管理</w:t>
      </w:r>
    </w:p>
    <w:p w:rsidR="00863321" w:rsidP="00863321" w14:paraId="5D4B26AC"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备份管理</w:t>
      </w:r>
    </w:p>
    <w:p w:rsidR="00863321" w:rsidP="00863321" w14:paraId="27177C43" w14:textId="77777777">
      <w:pPr>
        <w:pStyle w:val="ListParagraph"/>
        <w:numPr>
          <w:ilvl w:val="0"/>
          <w:numId w:val="5"/>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人员管理</w:t>
      </w:r>
    </w:p>
    <w:p w:rsidR="00863321" w:rsidRPr="00C45D0B" w:rsidP="00863321" w14:paraId="4B06DFC5" w14:textId="77777777">
      <w:pPr>
        <w:adjustRightInd w:val="0"/>
        <w:snapToGrid w:val="0"/>
        <w:spacing w:line="560" w:lineRule="exact"/>
        <w:ind w:firstLine="480" w:firstLineChars="200"/>
        <w:jc w:val="left"/>
        <w:rPr>
          <w:rFonts w:ascii="宋体" w:hAnsi="宋体" w:cs="宋体"/>
        </w:rPr>
      </w:pPr>
      <w:r w:rsidRPr="00C45D0B">
        <w:rPr>
          <w:rFonts w:ascii="宋体" w:hAnsi="宋体" w:cs="宋体" w:hint="eastAsia"/>
          <w:sz w:val="24"/>
          <w:szCs w:val="24"/>
        </w:rPr>
        <w:t>6</w:t>
      </w:r>
      <w:r w:rsidRPr="00C45D0B">
        <w:rPr>
          <w:rFonts w:ascii="宋体" w:hAnsi="宋体" w:cs="宋体"/>
          <w:sz w:val="24"/>
          <w:szCs w:val="24"/>
        </w:rPr>
        <w:t>.4</w:t>
      </w:r>
      <w:r w:rsidRPr="00C45D0B">
        <w:rPr>
          <w:rFonts w:ascii="宋体" w:hAnsi="宋体" w:cs="宋体" w:hint="eastAsia"/>
          <w:sz w:val="24"/>
          <w:szCs w:val="24"/>
        </w:rPr>
        <w:t>运维基线文档</w:t>
      </w:r>
    </w:p>
    <w:p w:rsidR="00863321" w:rsidRPr="00C45D0B" w:rsidP="00863321" w14:paraId="61C362B4"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计财管理一体化信息资产文档：覆盖生产系统、备份系统和测试仿真系统的资产基本信息，包括但不限于主机、网络端口、云平台、数据库、中间件、第三方软件等</w:t>
      </w:r>
    </w:p>
    <w:p w:rsidR="00863321" w:rsidRPr="00C45D0B" w:rsidP="00863321" w14:paraId="1FAE80F0"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巡检手册：系统日常巡检维护工作的内容、频次、技术操作步骤及异常判定标准，包括但不限于服务器资源使用情况、系统软件和应用软件运行状态、应用和数据备份情况等；巡检工作记录，包括但不限于巡检时间、巡检人员、巡检内容、发现的问题等</w:t>
      </w:r>
    </w:p>
    <w:p w:rsidR="00863321" w:rsidRPr="00C45D0B" w:rsidP="00863321" w14:paraId="04954019"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配置和运维手册：系统核心配置文件的配置参数及调整方法，应用启停、集群扩展、应用升级的过程、方法及技术操作步骤，应用主要日志文件及日志信息等</w:t>
      </w:r>
    </w:p>
    <w:p w:rsidR="00863321" w:rsidRPr="00C45D0B" w:rsidP="00863321" w14:paraId="6CC8A871"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故障处理手册：系统常见运行故障的发生场景、表现现象、判定方法、排查手段、解决方法、故障恢复技术操作步骤和故障排除验证方法等</w:t>
      </w:r>
    </w:p>
    <w:p w:rsidR="00863321" w:rsidRPr="00C45D0B" w:rsidP="00863321" w14:paraId="68F2DB14"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系统用户手册：系统面向不同用户群的具体使用方法和操作步骤等</w:t>
      </w:r>
    </w:p>
    <w:p w:rsidR="00863321" w:rsidRPr="00C45D0B" w:rsidP="00863321" w14:paraId="47CB7AFD"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气象服务保障工作方案（暨应急预案）：系统的保障任务和保障措施，以及重要政务应用发生业务故障、网络安全事件时的应急预案，包括应急处理流程、处置步骤和操作方法</w:t>
      </w:r>
    </w:p>
    <w:p w:rsidR="00863321" w:rsidRPr="00C45D0B" w:rsidP="00863321" w14:paraId="643A04E3"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汛期检查手册：汛期检查工作的检查内容、检查人员、检查结果、发现的问题、解决措施和计划、备份系统或措施以及应急处置方案</w:t>
      </w:r>
    </w:p>
    <w:p w:rsidR="00863321" w:rsidRPr="00C45D0B" w:rsidP="00863321" w14:paraId="20DA7586"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汛期应急演练方案：包括但不限于系统汛期演练的过程及操作规程，模拟核</w:t>
      </w:r>
      <w:r w:rsidRPr="00C45D0B">
        <w:rPr>
          <w:rFonts w:ascii="宋体" w:hAnsi="宋体" w:cs="宋体" w:hint="eastAsia"/>
          <w:sz w:val="24"/>
          <w:szCs w:val="24"/>
        </w:rPr>
        <w:t>心数据库及多应用生产系统的多种故障场景，演练如何切换至备份系统，以及生产系统恢复后的系统回切，验证操作步骤及备份系统的有效性</w:t>
      </w:r>
    </w:p>
    <w:p w:rsidR="00863321" w:rsidRPr="00C45D0B" w:rsidP="00863321" w14:paraId="77DB4F39" w14:textId="77777777">
      <w:pPr>
        <w:pStyle w:val="ListParagraph"/>
        <w:numPr>
          <w:ilvl w:val="0"/>
          <w:numId w:val="6"/>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培训课件：</w:t>
      </w:r>
      <w:r>
        <w:rPr>
          <w:rFonts w:ascii="宋体" w:hAnsi="宋体" w:cs="宋体" w:hint="eastAsia"/>
          <w:sz w:val="24"/>
          <w:szCs w:val="24"/>
        </w:rPr>
        <w:t>每年至少提供1</w:t>
      </w:r>
      <w:r w:rsidRPr="00C45D0B">
        <w:rPr>
          <w:rFonts w:ascii="宋体" w:hAnsi="宋体" w:cs="宋体" w:hint="eastAsia"/>
          <w:sz w:val="24"/>
          <w:szCs w:val="24"/>
        </w:rPr>
        <w:t>期系统管理员全国培训班要求的课件，包括但不限于功能介绍、用户使用、系统管理、技术交流等，并开展技术培训</w:t>
      </w:r>
    </w:p>
    <w:bookmarkEnd w:id="63"/>
    <w:p w:rsidR="00863321" w:rsidRPr="00C45D0B" w:rsidP="00863321" w14:paraId="337B2ABB" w14:textId="77777777">
      <w:pPr>
        <w:adjustRightInd w:val="0"/>
        <w:snapToGrid w:val="0"/>
        <w:spacing w:line="560" w:lineRule="exact"/>
        <w:ind w:firstLine="480" w:firstLineChars="200"/>
        <w:jc w:val="left"/>
        <w:rPr>
          <w:rFonts w:ascii="宋体" w:hAnsi="宋体" w:cs="宋体"/>
          <w:b/>
        </w:rPr>
      </w:pPr>
      <w:r w:rsidRPr="00C45D0B">
        <w:rPr>
          <w:rFonts w:hint="eastAsia"/>
          <w:b/>
          <w:sz w:val="24"/>
          <w:szCs w:val="24"/>
        </w:rPr>
        <w:t>7</w:t>
      </w:r>
      <w:r w:rsidRPr="00C45D0B">
        <w:rPr>
          <w:b/>
          <w:sz w:val="24"/>
          <w:szCs w:val="24"/>
        </w:rPr>
        <w:t xml:space="preserve">. </w:t>
      </w:r>
      <w:r>
        <w:rPr>
          <w:rFonts w:ascii="宋体" w:hAnsi="宋体" w:cs="宋体" w:hint="eastAsia"/>
          <w:b/>
          <w:sz w:val="24"/>
          <w:szCs w:val="24"/>
        </w:rPr>
        <w:t>运维要求</w:t>
      </w:r>
    </w:p>
    <w:p w:rsidR="00863321" w:rsidP="00863321" w14:paraId="17230680" w14:textId="77777777">
      <w:pPr>
        <w:adjustRightInd w:val="0"/>
        <w:snapToGrid w:val="0"/>
        <w:spacing w:line="560" w:lineRule="exact"/>
        <w:ind w:firstLine="480" w:firstLineChars="200"/>
        <w:jc w:val="left"/>
        <w:rPr>
          <w:rFonts w:ascii="宋体" w:hAnsi="宋体" w:cs="宋体"/>
        </w:rPr>
      </w:pPr>
      <w:r>
        <w:rPr>
          <w:rFonts w:ascii="宋体" w:hAnsi="宋体" w:cs="宋体" w:hint="eastAsia"/>
          <w:sz w:val="24"/>
          <w:szCs w:val="24"/>
        </w:rPr>
        <w:t>本项目要求各系统</w:t>
      </w:r>
      <w:r>
        <w:rPr>
          <w:rFonts w:ascii="宋体" w:hAnsi="宋体" w:cs="宋体" w:hint="eastAsia"/>
          <w:sz w:val="24"/>
          <w:szCs w:val="24"/>
        </w:rPr>
        <w:t>运维商安排</w:t>
      </w:r>
      <w:r>
        <w:rPr>
          <w:rFonts w:ascii="宋体" w:hAnsi="宋体" w:cs="宋体" w:hint="eastAsia"/>
          <w:sz w:val="24"/>
          <w:szCs w:val="24"/>
        </w:rPr>
        <w:t>有专门服务人员驻中国气象局机关服务中心北区8号楼，提供驻场技术支持服务，具体服务指标要求如下：</w:t>
      </w:r>
    </w:p>
    <w:p w:rsidR="00863321" w:rsidP="00863321" w14:paraId="35BD29AD" w14:textId="77777777">
      <w:pPr>
        <w:pStyle w:val="ListParagraph"/>
        <w:numPr>
          <w:ilvl w:val="0"/>
          <w:numId w:val="7"/>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不少于3人驻场支持</w:t>
      </w:r>
    </w:p>
    <w:p w:rsidR="00863321" w:rsidP="00863321" w14:paraId="34F4AF22" w14:textId="77777777">
      <w:pPr>
        <w:pStyle w:val="ListParagraph"/>
        <w:numPr>
          <w:ilvl w:val="0"/>
          <w:numId w:val="7"/>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 xml:space="preserve">驻场运维工程师5×10小时（工作日 </w:t>
      </w:r>
      <w:r>
        <w:rPr>
          <w:rFonts w:ascii="宋体" w:hAnsi="宋体" w:cs="宋体"/>
          <w:sz w:val="24"/>
          <w:szCs w:val="24"/>
        </w:rPr>
        <w:t>8:00</w:t>
      </w:r>
      <w:r>
        <w:rPr>
          <w:rFonts w:ascii="宋体" w:hAnsi="宋体" w:cs="宋体" w:hint="eastAsia"/>
          <w:sz w:val="24"/>
          <w:szCs w:val="24"/>
        </w:rPr>
        <w:t>-18:00（国家法定节假日除外），18:00-19:00需要至少1人留守响应）常驻中国气象局现场，专职为甲方服务，驻现场运维工程师的作息时间与甲方保持一致，第一时间解决和处理系统日常运行中的问题及突发事件</w:t>
      </w:r>
    </w:p>
    <w:p w:rsidR="00863321" w:rsidRPr="00C45D0B" w:rsidP="00863321" w14:paraId="29EF8AA9" w14:textId="77777777">
      <w:pPr>
        <w:pStyle w:val="ListParagraph"/>
        <w:numPr>
          <w:ilvl w:val="0"/>
          <w:numId w:val="7"/>
        </w:numPr>
        <w:adjustRightInd w:val="0"/>
        <w:snapToGrid w:val="0"/>
        <w:spacing w:line="560" w:lineRule="exact"/>
        <w:ind w:firstLineChars="0"/>
        <w:jc w:val="left"/>
        <w:rPr>
          <w:rFonts w:ascii="宋体" w:hAnsi="宋体" w:cs="宋体"/>
          <w:sz w:val="24"/>
          <w:szCs w:val="24"/>
        </w:rPr>
      </w:pPr>
      <w:r w:rsidRPr="00C45D0B">
        <w:rPr>
          <w:rFonts w:ascii="宋体" w:hAnsi="宋体" w:cs="宋体" w:hint="eastAsia"/>
          <w:sz w:val="24"/>
          <w:szCs w:val="24"/>
        </w:rPr>
        <w:t>非工作时间需有专人保持手机24小时畅通</w:t>
      </w:r>
    </w:p>
    <w:p w:rsidR="00863321" w:rsidRPr="00C45D0B" w:rsidP="00863321" w14:paraId="65A75108" w14:textId="77777777">
      <w:pPr>
        <w:pStyle w:val="ListParagraph"/>
        <w:numPr>
          <w:ilvl w:val="0"/>
          <w:numId w:val="7"/>
        </w:numPr>
        <w:adjustRightInd w:val="0"/>
        <w:snapToGrid w:val="0"/>
        <w:spacing w:line="560" w:lineRule="exact"/>
        <w:ind w:firstLineChars="0"/>
        <w:jc w:val="left"/>
        <w:rPr>
          <w:rFonts w:ascii="宋体" w:hAnsi="宋体" w:cs="宋体"/>
          <w:sz w:val="28"/>
          <w:szCs w:val="28"/>
        </w:rPr>
      </w:pPr>
      <w:r w:rsidRPr="00C45D0B">
        <w:rPr>
          <w:rFonts w:ascii="宋体" w:hAnsi="宋体" w:cs="宋体" w:hint="eastAsia"/>
          <w:sz w:val="24"/>
          <w:szCs w:val="24"/>
        </w:rPr>
        <w:t>驻场人员需掌握所辖系统具体情况，运</w:t>
      </w:r>
      <w:r w:rsidRPr="00C45D0B">
        <w:rPr>
          <w:rFonts w:ascii="宋体" w:hAnsi="宋体" w:cs="宋体" w:hint="eastAsia"/>
          <w:sz w:val="24"/>
          <w:szCs w:val="24"/>
        </w:rPr>
        <w:t>维期间</w:t>
      </w:r>
      <w:r w:rsidRPr="00C45D0B">
        <w:rPr>
          <w:rFonts w:ascii="宋体" w:hAnsi="宋体" w:cs="宋体" w:hint="eastAsia"/>
          <w:sz w:val="24"/>
          <w:szCs w:val="24"/>
        </w:rPr>
        <w:t>确定驻场人员后无特殊原因不可自行更换</w:t>
      </w:r>
      <w:bookmarkStart w:id="64" w:name="_Toc24755"/>
      <w:bookmarkStart w:id="65" w:name="_Toc24883"/>
    </w:p>
    <w:p w:rsidR="00863321" w:rsidRPr="004942DA" w:rsidP="00863321" w14:paraId="5EDC7F5D" w14:textId="77777777">
      <w:pPr>
        <w:adjustRightInd w:val="0"/>
        <w:snapToGrid w:val="0"/>
        <w:spacing w:line="560" w:lineRule="exact"/>
        <w:ind w:firstLine="480" w:firstLineChars="200"/>
        <w:jc w:val="left"/>
        <w:rPr>
          <w:b/>
        </w:rPr>
      </w:pPr>
      <w:r w:rsidRPr="004942DA">
        <w:rPr>
          <w:rFonts w:hint="eastAsia"/>
          <w:b/>
          <w:sz w:val="24"/>
          <w:szCs w:val="24"/>
        </w:rPr>
        <w:t>8</w:t>
      </w:r>
      <w:r w:rsidRPr="004942DA">
        <w:rPr>
          <w:b/>
          <w:sz w:val="24"/>
          <w:szCs w:val="24"/>
        </w:rPr>
        <w:t>.</w:t>
      </w:r>
      <w:r>
        <w:rPr>
          <w:b/>
          <w:sz w:val="24"/>
          <w:szCs w:val="24"/>
        </w:rPr>
        <w:t xml:space="preserve"> </w:t>
      </w:r>
      <w:r w:rsidRPr="004942DA">
        <w:rPr>
          <w:rFonts w:hint="eastAsia"/>
          <w:b/>
          <w:sz w:val="24"/>
          <w:szCs w:val="24"/>
        </w:rPr>
        <w:t>项目交付物</w:t>
      </w:r>
      <w:bookmarkEnd w:id="64"/>
      <w:bookmarkEnd w:id="65"/>
    </w:p>
    <w:p w:rsidR="00863321" w:rsidP="00863321" w14:paraId="4C0EFC5C" w14:textId="77777777">
      <w:pPr>
        <w:adjustRightInd w:val="0"/>
        <w:snapToGrid w:val="0"/>
        <w:spacing w:line="560" w:lineRule="exact"/>
        <w:ind w:firstLine="480" w:firstLineChars="200"/>
        <w:rPr>
          <w:rFonts w:ascii="宋体" w:hAnsi="宋体" w:cs="宋体"/>
        </w:rPr>
      </w:pPr>
      <w:r>
        <w:rPr>
          <w:rFonts w:ascii="宋体" w:hAnsi="宋体" w:cs="宋体" w:hint="eastAsia"/>
          <w:sz w:val="24"/>
          <w:szCs w:val="24"/>
        </w:rPr>
        <w:t>本项目要求的提交物包括：</w:t>
      </w:r>
    </w:p>
    <w:p w:rsidR="00863321" w:rsidP="00863321" w14:paraId="75F42CA3" w14:textId="77777777">
      <w:pPr>
        <w:numPr>
          <w:ilvl w:val="0"/>
          <w:numId w:val="8"/>
        </w:numPr>
        <w:adjustRightInd w:val="0"/>
        <w:snapToGrid w:val="0"/>
        <w:spacing w:line="560" w:lineRule="exact"/>
        <w:ind w:firstLine="480" w:firstLineChars="200"/>
      </w:pPr>
      <w:r>
        <w:rPr>
          <w:rFonts w:hint="eastAsia"/>
          <w:sz w:val="24"/>
          <w:szCs w:val="24"/>
        </w:rPr>
        <w:t>运行维护手册；</w:t>
      </w:r>
    </w:p>
    <w:p w:rsidR="00863321" w:rsidP="00863321" w14:paraId="3361538A" w14:textId="77777777">
      <w:pPr>
        <w:numPr>
          <w:ilvl w:val="0"/>
          <w:numId w:val="8"/>
        </w:numPr>
        <w:adjustRightInd w:val="0"/>
        <w:snapToGrid w:val="0"/>
        <w:spacing w:line="560" w:lineRule="exact"/>
        <w:ind w:firstLine="480" w:firstLineChars="200"/>
      </w:pPr>
      <w:r>
        <w:rPr>
          <w:rFonts w:hint="eastAsia"/>
          <w:sz w:val="24"/>
          <w:szCs w:val="24"/>
        </w:rPr>
        <w:t>系统部署及配置说明书；</w:t>
      </w:r>
    </w:p>
    <w:p w:rsidR="00863321" w:rsidP="00863321" w14:paraId="37CEA562" w14:textId="77777777">
      <w:pPr>
        <w:numPr>
          <w:ilvl w:val="0"/>
          <w:numId w:val="8"/>
        </w:numPr>
        <w:adjustRightInd w:val="0"/>
        <w:snapToGrid w:val="0"/>
        <w:spacing w:line="560" w:lineRule="exact"/>
        <w:ind w:firstLine="480" w:firstLineChars="200"/>
      </w:pPr>
      <w:r>
        <w:rPr>
          <w:rFonts w:hint="eastAsia"/>
          <w:sz w:val="24"/>
          <w:szCs w:val="24"/>
        </w:rPr>
        <w:t>支持记录；</w:t>
      </w:r>
    </w:p>
    <w:p w:rsidR="00863321" w:rsidP="00863321" w14:paraId="0DAB68B0" w14:textId="77777777">
      <w:pPr>
        <w:numPr>
          <w:ilvl w:val="0"/>
          <w:numId w:val="8"/>
        </w:numPr>
        <w:adjustRightInd w:val="0"/>
        <w:snapToGrid w:val="0"/>
        <w:spacing w:line="560" w:lineRule="exact"/>
        <w:ind w:firstLine="480" w:firstLineChars="200"/>
      </w:pPr>
      <w:r>
        <w:rPr>
          <w:rFonts w:hint="eastAsia"/>
          <w:sz w:val="24"/>
          <w:szCs w:val="24"/>
        </w:rPr>
        <w:t>运维报告；</w:t>
      </w:r>
    </w:p>
    <w:p w:rsidR="00863321" w:rsidRPr="004942DA" w:rsidP="00863321" w14:paraId="03DBD160" w14:textId="77777777">
      <w:pPr>
        <w:numPr>
          <w:ilvl w:val="0"/>
          <w:numId w:val="8"/>
        </w:numPr>
        <w:adjustRightInd w:val="0"/>
        <w:snapToGrid w:val="0"/>
        <w:spacing w:line="560" w:lineRule="exact"/>
        <w:ind w:firstLine="480" w:firstLineChars="200"/>
      </w:pPr>
      <w:r w:rsidRPr="004942DA">
        <w:rPr>
          <w:rFonts w:hint="eastAsia"/>
          <w:sz w:val="24"/>
          <w:szCs w:val="24"/>
        </w:rPr>
        <w:t>系统巡检操作手册</w:t>
      </w:r>
    </w:p>
    <w:p w:rsidR="00863321" w:rsidRPr="004942DA" w:rsidP="00863321" w14:paraId="22FC1483" w14:textId="77777777">
      <w:pPr>
        <w:numPr>
          <w:ilvl w:val="0"/>
          <w:numId w:val="8"/>
        </w:numPr>
        <w:adjustRightInd w:val="0"/>
        <w:snapToGrid w:val="0"/>
        <w:spacing w:line="560" w:lineRule="exact"/>
        <w:ind w:firstLine="480" w:firstLineChars="200"/>
      </w:pPr>
      <w:r w:rsidRPr="004942DA">
        <w:rPr>
          <w:rFonts w:hint="eastAsia"/>
          <w:sz w:val="24"/>
          <w:szCs w:val="24"/>
        </w:rPr>
        <w:t>系统巡检报告；</w:t>
      </w:r>
    </w:p>
    <w:p w:rsidR="00863321" w:rsidRPr="004942DA" w:rsidP="00863321" w14:paraId="3BABA7C1" w14:textId="77777777">
      <w:pPr>
        <w:numPr>
          <w:ilvl w:val="0"/>
          <w:numId w:val="8"/>
        </w:numPr>
        <w:adjustRightInd w:val="0"/>
        <w:snapToGrid w:val="0"/>
        <w:spacing w:line="560" w:lineRule="exact"/>
        <w:ind w:firstLine="480" w:firstLineChars="200"/>
      </w:pPr>
      <w:r w:rsidRPr="004942DA">
        <w:rPr>
          <w:rFonts w:hint="eastAsia"/>
          <w:sz w:val="24"/>
          <w:szCs w:val="24"/>
        </w:rPr>
        <w:t>故障报告（按需）；</w:t>
      </w:r>
    </w:p>
    <w:p w:rsidR="00863321" w:rsidRPr="004942DA" w:rsidP="00863321" w14:paraId="434F5980" w14:textId="77777777">
      <w:pPr>
        <w:numPr>
          <w:ilvl w:val="0"/>
          <w:numId w:val="8"/>
        </w:numPr>
        <w:adjustRightInd w:val="0"/>
        <w:snapToGrid w:val="0"/>
        <w:spacing w:line="560" w:lineRule="exact"/>
        <w:ind w:firstLine="480" w:firstLineChars="200"/>
      </w:pPr>
      <w:r w:rsidRPr="004942DA">
        <w:rPr>
          <w:rFonts w:hint="eastAsia"/>
          <w:sz w:val="24"/>
          <w:szCs w:val="24"/>
        </w:rPr>
        <w:t>重大气象服务报告（按需）；</w:t>
      </w:r>
    </w:p>
    <w:p w:rsidR="00863321" w:rsidRPr="004942DA" w:rsidP="00863321" w14:paraId="56295ACA" w14:textId="77777777">
      <w:pPr>
        <w:numPr>
          <w:ilvl w:val="0"/>
          <w:numId w:val="8"/>
        </w:numPr>
        <w:adjustRightInd w:val="0"/>
        <w:snapToGrid w:val="0"/>
        <w:spacing w:line="560" w:lineRule="exact"/>
        <w:ind w:firstLine="480" w:firstLineChars="200"/>
      </w:pPr>
      <w:r w:rsidRPr="004942DA">
        <w:rPr>
          <w:rFonts w:hint="eastAsia"/>
          <w:sz w:val="24"/>
          <w:szCs w:val="24"/>
        </w:rPr>
        <w:t>季度气政通</w:t>
      </w:r>
      <w:r w:rsidRPr="004942DA">
        <w:rPr>
          <w:rFonts w:hint="eastAsia"/>
          <w:sz w:val="24"/>
          <w:szCs w:val="24"/>
        </w:rPr>
        <w:t>平台报告</w:t>
      </w:r>
    </w:p>
    <w:p w:rsidR="00863321" w:rsidRPr="004942DA" w:rsidP="00863321" w14:paraId="0B8CE8AE" w14:textId="77777777">
      <w:pPr>
        <w:numPr>
          <w:ilvl w:val="0"/>
          <w:numId w:val="8"/>
        </w:numPr>
        <w:adjustRightInd w:val="0"/>
        <w:snapToGrid w:val="0"/>
        <w:spacing w:line="560" w:lineRule="exact"/>
        <w:ind w:firstLine="480" w:firstLineChars="200"/>
      </w:pPr>
      <w:r w:rsidRPr="004942DA">
        <w:rPr>
          <w:rFonts w:hint="eastAsia"/>
          <w:sz w:val="24"/>
          <w:szCs w:val="24"/>
        </w:rPr>
        <w:t>用户满意度调查表及统计情况</w:t>
      </w:r>
    </w:p>
    <w:p w:rsidR="00863321" w:rsidRPr="004942DA" w:rsidP="00863321" w14:paraId="37C700E7" w14:textId="77777777">
      <w:pPr>
        <w:numPr>
          <w:ilvl w:val="0"/>
          <w:numId w:val="8"/>
        </w:numPr>
        <w:adjustRightInd w:val="0"/>
        <w:snapToGrid w:val="0"/>
        <w:spacing w:line="560" w:lineRule="exact"/>
        <w:ind w:firstLine="480" w:firstLineChars="200"/>
      </w:pPr>
      <w:r w:rsidRPr="004942DA">
        <w:rPr>
          <w:rFonts w:ascii="宋体" w:hAnsi="宋体" w:cs="宋体" w:hint="eastAsia"/>
          <w:sz w:val="24"/>
          <w:szCs w:val="24"/>
        </w:rPr>
        <w:t>故障处理手册</w:t>
      </w:r>
    </w:p>
    <w:p w:rsidR="00863321" w:rsidRPr="004942DA" w:rsidP="00863321" w14:paraId="687A5F67" w14:textId="77777777">
      <w:pPr>
        <w:numPr>
          <w:ilvl w:val="0"/>
          <w:numId w:val="8"/>
        </w:numPr>
        <w:adjustRightInd w:val="0"/>
        <w:snapToGrid w:val="0"/>
        <w:spacing w:line="560" w:lineRule="exact"/>
        <w:ind w:firstLine="480" w:firstLineChars="200"/>
      </w:pPr>
      <w:r w:rsidRPr="004942DA">
        <w:rPr>
          <w:rFonts w:ascii="宋体" w:hAnsi="宋体" w:cs="宋体" w:hint="eastAsia"/>
          <w:sz w:val="24"/>
          <w:szCs w:val="24"/>
        </w:rPr>
        <w:t>汛期自查手册和汛期演练方案</w:t>
      </w:r>
      <w:bookmarkStart w:id="66" w:name="_Toc23356"/>
      <w:bookmarkStart w:id="67" w:name="_Toc12677"/>
    </w:p>
    <w:p w:rsidR="00863321" w:rsidRPr="004942DA" w:rsidP="00863321" w14:paraId="39AAE92E" w14:textId="77777777">
      <w:pPr>
        <w:adjustRightInd w:val="0"/>
        <w:snapToGrid w:val="0"/>
        <w:spacing w:line="560" w:lineRule="exact"/>
        <w:ind w:firstLine="480" w:firstLineChars="200"/>
        <w:jc w:val="left"/>
        <w:rPr>
          <w:b/>
        </w:rPr>
      </w:pPr>
      <w:r w:rsidRPr="004942DA">
        <w:rPr>
          <w:b/>
          <w:sz w:val="24"/>
          <w:szCs w:val="24"/>
        </w:rPr>
        <w:t>9.</w:t>
      </w:r>
      <w:r>
        <w:rPr>
          <w:b/>
          <w:sz w:val="24"/>
          <w:szCs w:val="24"/>
        </w:rPr>
        <w:t xml:space="preserve"> </w:t>
      </w:r>
      <w:r w:rsidRPr="004942DA">
        <w:rPr>
          <w:rFonts w:hint="eastAsia"/>
          <w:b/>
          <w:sz w:val="24"/>
          <w:szCs w:val="24"/>
        </w:rPr>
        <w:t>培训要求</w:t>
      </w:r>
      <w:bookmarkEnd w:id="66"/>
      <w:bookmarkEnd w:id="67"/>
    </w:p>
    <w:p w:rsidR="00863321" w:rsidP="00863321" w14:paraId="6CC05FBA" w14:textId="77777777">
      <w:pPr>
        <w:adjustRightInd w:val="0"/>
        <w:snapToGrid w:val="0"/>
        <w:spacing w:line="560" w:lineRule="exact"/>
        <w:ind w:firstLine="480" w:firstLineChars="200"/>
        <w:rPr>
          <w:rFonts w:ascii="宋体" w:hAnsi="宋体" w:cs="宋体"/>
        </w:rPr>
      </w:pPr>
      <w:r>
        <w:rPr>
          <w:rFonts w:ascii="宋体" w:hAnsi="宋体" w:cs="宋体" w:hint="eastAsia"/>
          <w:sz w:val="24"/>
          <w:szCs w:val="24"/>
        </w:rPr>
        <w:t>制定详细的应用培训方案和技术培训方案，服务期内提供不少于1次应用和技术培训，</w:t>
      </w:r>
      <w:r w:rsidRPr="004942DA">
        <w:rPr>
          <w:rFonts w:ascii="宋体" w:hAnsi="宋体" w:cs="宋体" w:hint="eastAsia"/>
          <w:sz w:val="24"/>
          <w:szCs w:val="24"/>
        </w:rPr>
        <w:t>每年至少提供1期系统管理员全国培训班要求的课件。</w:t>
      </w:r>
      <w:bookmarkStart w:id="68" w:name="_Toc22766"/>
      <w:bookmarkStart w:id="69" w:name="_Toc6481"/>
    </w:p>
    <w:p w:rsidR="00863321" w:rsidRPr="004942DA" w:rsidP="00863321" w14:paraId="2B25507E" w14:textId="77777777">
      <w:pPr>
        <w:adjustRightInd w:val="0"/>
        <w:snapToGrid w:val="0"/>
        <w:spacing w:line="560" w:lineRule="exact"/>
        <w:ind w:firstLine="480" w:firstLineChars="200"/>
        <w:jc w:val="left"/>
        <w:rPr>
          <w:b/>
        </w:rPr>
      </w:pPr>
      <w:r w:rsidRPr="004942DA">
        <w:rPr>
          <w:rFonts w:hint="eastAsia"/>
          <w:b/>
          <w:sz w:val="24"/>
          <w:szCs w:val="24"/>
        </w:rPr>
        <w:t>1</w:t>
      </w:r>
      <w:r w:rsidRPr="004942DA">
        <w:rPr>
          <w:b/>
          <w:sz w:val="24"/>
          <w:szCs w:val="24"/>
        </w:rPr>
        <w:t>0.</w:t>
      </w:r>
      <w:r>
        <w:rPr>
          <w:b/>
          <w:sz w:val="24"/>
          <w:szCs w:val="24"/>
        </w:rPr>
        <w:t xml:space="preserve"> </w:t>
      </w:r>
      <w:r w:rsidRPr="004942DA">
        <w:rPr>
          <w:rFonts w:hint="eastAsia"/>
          <w:b/>
          <w:sz w:val="24"/>
          <w:szCs w:val="24"/>
        </w:rPr>
        <w:t>项目的人员及组织结构要求</w:t>
      </w:r>
      <w:bookmarkEnd w:id="68"/>
      <w:bookmarkEnd w:id="69"/>
    </w:p>
    <w:p w:rsidR="00863321" w:rsidP="00863321" w14:paraId="518DB73B" w14:textId="77777777">
      <w:pPr>
        <w:adjustRightInd w:val="0"/>
        <w:snapToGrid w:val="0"/>
        <w:spacing w:line="560" w:lineRule="exact"/>
        <w:ind w:firstLine="480" w:firstLineChars="200"/>
        <w:rPr>
          <w:rFonts w:ascii="宋体" w:hAnsi="宋体" w:cs="宋体"/>
        </w:rPr>
      </w:pPr>
      <w:r>
        <w:rPr>
          <w:rFonts w:ascii="宋体" w:hAnsi="宋体" w:cs="宋体" w:hint="eastAsia"/>
          <w:sz w:val="24"/>
          <w:szCs w:val="24"/>
        </w:rPr>
        <w:t>投标人必须成立合理的组织机构，建立健全保障运维工作顺利实施的各项管理制度和质量保证体系，安排好足够的高素质人才参加本项目工作。</w:t>
      </w:r>
    </w:p>
    <w:p w:rsidR="00863321" w:rsidP="00863321" w14:paraId="44BB3AE2" w14:textId="77777777">
      <w:pPr>
        <w:adjustRightInd w:val="0"/>
        <w:snapToGrid w:val="0"/>
        <w:spacing w:line="560" w:lineRule="exact"/>
        <w:ind w:firstLine="480" w:firstLineChars="200"/>
        <w:rPr>
          <w:rFonts w:ascii="宋体" w:hAnsi="宋体" w:cs="宋体"/>
        </w:rPr>
      </w:pPr>
      <w:r>
        <w:rPr>
          <w:rFonts w:ascii="宋体" w:hAnsi="宋体" w:cs="宋体" w:hint="eastAsia"/>
          <w:sz w:val="24"/>
          <w:szCs w:val="24"/>
        </w:rPr>
        <w:t>在组织机构中应该明确各岗位的职责、任职资格及成果、确保项目顺利实施，应分别配备有项目经理。</w:t>
      </w:r>
    </w:p>
    <w:p w:rsidR="00863321" w:rsidP="00863321" w14:paraId="5DCED1E2" w14:textId="6E991152">
      <w:pPr>
        <w:adjustRightInd w:val="0"/>
        <w:snapToGrid w:val="0"/>
        <w:spacing w:line="560" w:lineRule="exact"/>
        <w:ind w:firstLine="480" w:firstLineChars="200"/>
        <w:rPr>
          <w:rFonts w:ascii="宋体" w:hAnsi="宋体" w:cs="宋体"/>
        </w:rPr>
      </w:pPr>
      <w:r>
        <w:rPr>
          <w:rFonts w:ascii="宋体" w:hAnsi="宋体" w:cs="宋体" w:hint="eastAsia"/>
          <w:sz w:val="24"/>
          <w:szCs w:val="24"/>
        </w:rPr>
        <w:t>运维服务要求团队人员数不得</w:t>
      </w:r>
      <w:bookmarkStart w:id="70" w:name="_Toc461180273"/>
      <w:bookmarkStart w:id="71" w:name="_Toc426535978"/>
      <w:bookmarkStart w:id="72" w:name="_Toc531336052"/>
      <w:r>
        <w:rPr>
          <w:rFonts w:ascii="宋体" w:hAnsi="宋体" w:cs="宋体" w:hint="eastAsia"/>
          <w:sz w:val="24"/>
          <w:szCs w:val="24"/>
        </w:rPr>
        <w:t>少于</w:t>
      </w:r>
      <w:r>
        <w:rPr>
          <w:rFonts w:ascii="宋体" w:hAnsi="宋体" w:cs="宋体"/>
          <w:sz w:val="24"/>
          <w:szCs w:val="24"/>
        </w:rPr>
        <w:t>3</w:t>
      </w:r>
      <w:r>
        <w:rPr>
          <w:rFonts w:ascii="宋体" w:hAnsi="宋体" w:cs="宋体" w:hint="eastAsia"/>
          <w:sz w:val="24"/>
          <w:szCs w:val="24"/>
        </w:rPr>
        <w:t>人的驻场团队运</w:t>
      </w:r>
      <w:r>
        <w:rPr>
          <w:rFonts w:ascii="宋体" w:hAnsi="宋体" w:cs="宋体" w:hint="eastAsia"/>
          <w:sz w:val="24"/>
          <w:szCs w:val="24"/>
        </w:rPr>
        <w:t>维支持。</w:t>
      </w:r>
      <w:bookmarkStart w:id="73" w:name="_Toc12336"/>
      <w:bookmarkStart w:id="74" w:name="_Toc3203"/>
    </w:p>
    <w:p w:rsidR="00863321" w:rsidRPr="004942DA" w:rsidP="00863321" w14:paraId="6256A683" w14:textId="77777777">
      <w:pPr>
        <w:adjustRightInd w:val="0"/>
        <w:snapToGrid w:val="0"/>
        <w:spacing w:line="560" w:lineRule="exact"/>
        <w:ind w:firstLine="480" w:firstLineChars="200"/>
        <w:jc w:val="left"/>
        <w:rPr>
          <w:b/>
        </w:rPr>
      </w:pPr>
      <w:r w:rsidRPr="004942DA">
        <w:rPr>
          <w:rFonts w:hint="eastAsia"/>
          <w:b/>
          <w:sz w:val="24"/>
          <w:szCs w:val="24"/>
        </w:rPr>
        <w:t>1</w:t>
      </w:r>
      <w:r w:rsidRPr="004942DA">
        <w:rPr>
          <w:b/>
          <w:sz w:val="24"/>
          <w:szCs w:val="24"/>
        </w:rPr>
        <w:t>1.</w:t>
      </w:r>
      <w:r>
        <w:rPr>
          <w:b/>
          <w:sz w:val="24"/>
          <w:szCs w:val="24"/>
        </w:rPr>
        <w:t xml:space="preserve"> </w:t>
      </w:r>
      <w:r w:rsidRPr="004942DA">
        <w:rPr>
          <w:rFonts w:hint="eastAsia"/>
          <w:b/>
          <w:sz w:val="24"/>
          <w:szCs w:val="24"/>
        </w:rPr>
        <w:t>安全保密要求</w:t>
      </w:r>
      <w:bookmarkEnd w:id="70"/>
      <w:bookmarkEnd w:id="71"/>
      <w:bookmarkEnd w:id="72"/>
      <w:bookmarkEnd w:id="73"/>
      <w:bookmarkEnd w:id="74"/>
    </w:p>
    <w:p w:rsidR="00863321" w:rsidP="00863321" w14:paraId="313EE082" w14:textId="77777777">
      <w:pPr>
        <w:adjustRightInd w:val="0"/>
        <w:snapToGrid w:val="0"/>
        <w:spacing w:line="560" w:lineRule="exact"/>
        <w:ind w:firstLine="480" w:firstLineChars="200"/>
        <w:rPr>
          <w:rFonts w:ascii="宋体" w:hAnsi="宋体" w:cs="宋体"/>
        </w:rPr>
      </w:pPr>
      <w:r>
        <w:rPr>
          <w:rFonts w:ascii="宋体" w:hAnsi="宋体" w:cs="宋体" w:hint="eastAsia"/>
          <w:sz w:val="24"/>
          <w:szCs w:val="24"/>
        </w:rPr>
        <w:t>投标人必须对项目技术文件以及由甲方提供的所有内部资料、技术文档和信息予以保密。投标人必须遵守与甲方签订的保密协议，未经甲方书面许可，投标人不得以任何形式向第三方透露本项目标书以及本项目的任何内容。</w:t>
      </w:r>
    </w:p>
    <w:p w:rsidR="00863321" w:rsidRPr="004942DA" w:rsidP="00863321" w14:paraId="5437AACD" w14:textId="77777777">
      <w:pPr>
        <w:ind w:firstLine="420"/>
      </w:pPr>
    </w:p>
    <w:p w:rsidR="006C0662" w:rsidRPr="00863321" w:rsidP="00863321" w14:paraId="293EC849" w14:textId="77777777">
      <w:pPr>
        <w:snapToGrid w:val="0"/>
        <w:spacing w:line="360" w:lineRule="auto"/>
        <w:ind w:firstLine="420" w:firstLineChars="200"/>
        <w:jc w:val="left"/>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4"/>
    </w:p>
    <w:p w:rsidR="0053598D" w14:paraId="7770B423" w14:textId="77777777">
      <w:pPr>
        <w:spacing w:before="156" w:beforeLines="50" w:line="360" w:lineRule="auto"/>
        <w:jc w:val="center"/>
        <w:outlineLvl w:val="1"/>
        <w:rPr>
          <w:rFonts w:ascii="宋体" w:eastAsia="宋体" w:hAnsi="宋体" w:cs="Times New Roman"/>
          <w:b/>
          <w:sz w:val="30"/>
          <w:szCs w:val="30"/>
        </w:rPr>
      </w:pPr>
      <w:bookmarkStart w:id="75" w:name="投标被拒绝条款专用部分_JJTK"/>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响应被拒绝条款专用部分</w:t>
      </w:r>
    </w:p>
    <w:p w:rsidR="0053598D" w14:paraId="54B51681" w14:textId="77777777">
      <w:pPr>
        <w:adjustRightInd w:val="0"/>
        <w:snapToGrid w:val="0"/>
        <w:spacing w:before="156" w:beforeLines="50" w:line="360" w:lineRule="auto"/>
        <w:rPr>
          <w:rFonts w:ascii="宋体" w:eastAsia="宋体" w:hAnsi="宋体" w:cs="Times New Roman"/>
          <w:szCs w:val="21"/>
        </w:rPr>
      </w:pPr>
    </w:p>
    <w:p w:rsidR="0053598D" w14:paraId="5CB75F52" w14:textId="77777777">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6F471327" w14:textId="77777777" w:rsidTr="00FA450C">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3598D" w14:paraId="1119CA0F"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53598D" w14:paraId="2F7C4965"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53598D" w14:paraId="0469AE2D"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53598D" w14:paraId="2D346C98"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533A0E77" w14:textId="77777777" w:rsidTr="00FA450C">
        <w:tblPrEx>
          <w:tblW w:w="8789" w:type="dxa"/>
          <w:tblLayout w:type="fixed"/>
          <w:tblLook w:val="04A0"/>
        </w:tblPrEx>
        <w:trPr>
          <w:cantSplit/>
        </w:trPr>
        <w:tc>
          <w:tcPr>
            <w:tcW w:w="8789" w:type="dxa"/>
            <w:gridSpan w:val="3"/>
            <w:vAlign w:val="center"/>
          </w:tcPr>
          <w:p w:rsidR="0053598D" w14:paraId="35E46FC6"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78B6B13E" w14:textId="77777777" w:rsidTr="00FA450C">
        <w:tblPrEx>
          <w:tblW w:w="8789" w:type="dxa"/>
          <w:tblLayout w:type="fixed"/>
          <w:tblLook w:val="04A0"/>
        </w:tblPrEx>
        <w:trPr>
          <w:cantSplit/>
        </w:trPr>
        <w:tc>
          <w:tcPr>
            <w:tcW w:w="544" w:type="dxa"/>
            <w:vAlign w:val="center"/>
          </w:tcPr>
          <w:p w:rsidR="0053598D" w14:paraId="47BA3B30" w14:textId="77777777">
            <w:pPr>
              <w:numPr>
                <w:ilvl w:val="0"/>
                <w:numId w:val="52"/>
              </w:numPr>
              <w:rPr>
                <w:rFonts w:ascii="宋体" w:eastAsia="宋体" w:hAnsi="宋体" w:cs="Times New Roman"/>
                <w:sz w:val="18"/>
                <w:szCs w:val="18"/>
              </w:rPr>
            </w:pPr>
          </w:p>
        </w:tc>
        <w:tc>
          <w:tcPr>
            <w:tcW w:w="898" w:type="dxa"/>
            <w:vAlign w:val="center"/>
          </w:tcPr>
          <w:p w:rsidR="0053598D" w14:paraId="39130F46" w14:textId="597ECF4F">
            <w:pPr>
              <w:jc w:val="center"/>
              <w:rPr>
                <w:rFonts w:ascii="宋体" w:eastAsia="宋体" w:hAnsi="宋体" w:cs="Times New Roman"/>
                <w:sz w:val="18"/>
                <w:szCs w:val="18"/>
              </w:rPr>
            </w:pPr>
          </w:p>
        </w:tc>
        <w:tc>
          <w:tcPr>
            <w:tcW w:w="7347" w:type="dxa"/>
          </w:tcPr>
          <w:p w:rsidR="0053598D" w:rsidP="00FA450C" w14:paraId="269D5203" w14:textId="1D850CD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r w14:paraId="5381D369" w14:textId="77777777" w:rsidTr="00FA450C">
        <w:tblPrEx>
          <w:tblW w:w="8789" w:type="dxa"/>
          <w:tblLayout w:type="fixed"/>
          <w:tblLook w:val="04A0"/>
        </w:tblPrEx>
        <w:trPr>
          <w:cantSplit/>
        </w:trPr>
        <w:tc>
          <w:tcPr>
            <w:tcW w:w="8789" w:type="dxa"/>
            <w:gridSpan w:val="3"/>
            <w:vAlign w:val="center"/>
          </w:tcPr>
          <w:p w:rsidR="0053598D" w14:paraId="7E50BA45"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1314B8B6" w14:textId="77777777" w:rsidTr="00FA450C">
        <w:tblPrEx>
          <w:tblW w:w="8789" w:type="dxa"/>
          <w:tblLayout w:type="fixed"/>
          <w:tblLook w:val="04A0"/>
        </w:tblPrEx>
        <w:trPr>
          <w:cantSplit/>
        </w:trPr>
        <w:tc>
          <w:tcPr>
            <w:tcW w:w="544" w:type="dxa"/>
            <w:vAlign w:val="center"/>
          </w:tcPr>
          <w:p w:rsidR="0053598D" w14:paraId="2EC926FF" w14:textId="77777777">
            <w:pPr>
              <w:numPr>
                <w:ilvl w:val="0"/>
                <w:numId w:val="52"/>
              </w:numPr>
              <w:rPr>
                <w:rFonts w:ascii="宋体" w:eastAsia="宋体" w:hAnsi="宋体" w:cs="Times New Roman"/>
                <w:sz w:val="18"/>
                <w:szCs w:val="18"/>
              </w:rPr>
            </w:pPr>
          </w:p>
        </w:tc>
        <w:tc>
          <w:tcPr>
            <w:tcW w:w="898" w:type="dxa"/>
            <w:vAlign w:val="center"/>
          </w:tcPr>
          <w:p w:rsidR="0053598D" w14:paraId="01A31F75" w14:textId="77777777">
            <w:pPr>
              <w:jc w:val="center"/>
              <w:rPr>
                <w:rFonts w:ascii="宋体" w:eastAsia="宋体" w:hAnsi="宋体" w:cs="Times New Roman"/>
                <w:sz w:val="18"/>
                <w:szCs w:val="18"/>
              </w:rPr>
            </w:pPr>
          </w:p>
        </w:tc>
        <w:tc>
          <w:tcPr>
            <w:tcW w:w="7347" w:type="dxa"/>
            <w:vAlign w:val="center"/>
          </w:tcPr>
          <w:p w:rsidR="0053598D" w14:paraId="418FC17A" w14:textId="5BAEFB41">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rsidR="0053598D" w14:paraId="2DF2310A" w14:textId="77777777">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53598D" w14:paraId="5AE7DD1E" w14:textId="7777777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9"/>
          <w:footerReference w:type="default" r:id="rId10"/>
          <w:pgSz w:w="11906" w:h="16838"/>
          <w:pgMar w:top="1440" w:right="1800" w:bottom="1440" w:left="1800" w:header="851" w:footer="992" w:gutter="0"/>
          <w:cols w:num="1" w:space="425"/>
          <w:docGrid w:type="lines" w:linePitch="312" w:charSpace="0"/>
        </w:sectPr>
      </w:pPr>
      <w:bookmarkEnd w:id="7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61704A" w:rsidP="00C77AE2">
      <w:pPr>
        <w:spacing w:line="360" w:lineRule="auto"/>
        <w:ind w:firstLine="3066" w:firstLineChars="1460"/>
        <w:jc w:val="left"/>
        <w:rPr>
          <w:rFonts w:ascii="Times New Roman" w:eastAsia="宋体" w:hAnsi="Times New Roman" w:cs="Times New Roman"/>
          <w:b/>
          <w:bCs/>
          <w:szCs w:val="21"/>
        </w:rPr>
      </w:pPr>
      <w:bookmarkStart w:id="76" w:name="采购公告合同部分_ZBGGHT"/>
      <w:r>
        <w:rPr>
          <w:rFonts w:ascii="Times New Roman" w:eastAsia="宋体" w:hAnsi="Times New Roman" w:cs="Times New Roman" w:hint="eastAsia"/>
          <w:b/>
          <w:bCs/>
          <w:szCs w:val="21"/>
        </w:rPr>
        <w:t>第八章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61704A">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61704A">
      <w:pPr>
        <w:spacing w:line="360" w:lineRule="auto"/>
        <w:ind w:right="-210" w:rightChars="-100"/>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61704A">
      <w:pPr>
        <w:spacing w:line="360" w:lineRule="auto"/>
        <w:ind w:right="-210" w:rightChars="-100"/>
        <w:rPr>
          <w:rFonts w:ascii="宋体" w:eastAsia="宋体" w:hAnsi="宋体" w:cs="宋体"/>
          <w:szCs w:val="21"/>
        </w:rPr>
      </w:pPr>
    </w:p>
    <w:p w:rsidR="0061704A">
      <w:pPr>
        <w:spacing w:line="360" w:lineRule="auto"/>
        <w:ind w:right="-210" w:rightChars="-100"/>
        <w:rPr>
          <w:rFonts w:ascii="宋体" w:eastAsia="宋体" w:hAnsi="宋体" w:cs="宋体"/>
          <w:szCs w:val="21"/>
        </w:rPr>
      </w:pPr>
    </w:p>
    <w:p w:rsidR="0061704A">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61704A">
      <w:pPr>
        <w:spacing w:line="360" w:lineRule="auto"/>
        <w:jc w:val="center"/>
        <w:rPr>
          <w:rFonts w:ascii="宋体" w:eastAsia="宋体" w:hAnsi="宋体" w:cs="宋体"/>
          <w:szCs w:val="21"/>
        </w:rPr>
      </w:pPr>
    </w:p>
    <w:p w:rsidR="0061704A">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61704A">
      <w:pPr>
        <w:spacing w:line="360" w:lineRule="auto"/>
        <w:jc w:val="center"/>
        <w:rPr>
          <w:rFonts w:ascii="宋体" w:eastAsia="宋体" w:hAnsi="宋体" w:cs="宋体"/>
          <w:szCs w:val="21"/>
        </w:rPr>
      </w:pPr>
    </w:p>
    <w:p w:rsidR="0061704A">
      <w:pPr>
        <w:spacing w:line="360" w:lineRule="auto"/>
        <w:jc w:val="center"/>
        <w:rPr>
          <w:rFonts w:ascii="宋体" w:eastAsia="宋体" w:hAnsi="宋体" w:cs="宋体"/>
          <w:szCs w:val="21"/>
        </w:rPr>
      </w:pPr>
    </w:p>
    <w:p w:rsidR="0061704A" w:rsidP="00C77AE2">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rsidP="00C77AE2">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rsidP="00C77AE2">
      <w:pPr>
        <w:spacing w:line="600" w:lineRule="auto"/>
        <w:ind w:right="-15" w:firstLine="420" w:firstLineChars="200"/>
        <w:rPr>
          <w:rFonts w:ascii="宋体" w:eastAsia="宋体" w:hAnsi="宋体" w:cs="宋体"/>
          <w:b/>
          <w:bCs/>
          <w:szCs w:val="21"/>
          <w:u w:val="single"/>
        </w:rPr>
      </w:pPr>
    </w:p>
    <w:p w:rsidR="0061704A" w:rsidP="00C77AE2">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61704A" w:rsidP="00C77AE2">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rsidP="00C77AE2">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rsidP="00C77AE2">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61704A">
      <w:pPr>
        <w:spacing w:line="360" w:lineRule="auto"/>
        <w:ind w:firstLine="1680" w:firstLineChars="800"/>
        <w:rPr>
          <w:rFonts w:ascii="宋体" w:eastAsia="宋体" w:hAnsi="宋体" w:cs="宋体"/>
          <w:szCs w:val="21"/>
        </w:rPr>
      </w:pPr>
    </w:p>
    <w:p w:rsidR="0061704A">
      <w:pPr>
        <w:spacing w:line="480" w:lineRule="auto"/>
        <w:rPr>
          <w:rFonts w:ascii="宋体" w:eastAsia="宋体" w:hAnsi="宋体" w:cs="宋体"/>
          <w:szCs w:val="21"/>
        </w:rPr>
      </w:pPr>
      <w:r>
        <w:rPr>
          <w:rFonts w:ascii="宋体" w:eastAsia="宋体" w:hAnsi="宋体" w:cs="宋体" w:hint="eastAsia"/>
          <w:szCs w:val="21"/>
        </w:rPr>
        <w:t>委托方（甲方）：</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61704A">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61704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61704A">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61704A">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61704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61704A">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61704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ind w:firstLine="420" w:firstLineChars="200"/>
        <w:jc w:val="left"/>
        <w:rPr>
          <w:rFonts w:ascii="宋体" w:eastAsia="宋体" w:hAnsi="宋体" w:cs="宋体"/>
          <w:szCs w:val="21"/>
        </w:rPr>
        <w:sectPr>
          <w:footerReference w:type="even" r:id="rId11"/>
          <w:footerReference w:type="default" r:id="rId12"/>
          <w:pgSz w:w="11906" w:h="16838"/>
          <w:pgMar w:top="1440" w:right="1800" w:bottom="1440" w:left="1800" w:header="851" w:footer="992" w:gutter="0"/>
          <w:cols w:space="720"/>
          <w:docGrid w:type="lines" w:linePitch="312"/>
        </w:sectPr>
      </w:pPr>
    </w:p>
    <w:p w:rsidR="0061704A">
      <w:pPr>
        <w:jc w:val="center"/>
        <w:rPr>
          <w:rFonts w:ascii="黑体" w:eastAsia="黑体" w:hAnsi="黑体" w:cs="黑体"/>
          <w:sz w:val="32"/>
          <w:szCs w:val="32"/>
        </w:rPr>
      </w:pPr>
    </w:p>
    <w:p w:rsidR="0061704A">
      <w:pPr>
        <w:jc w:val="center"/>
        <w:rPr>
          <w:rFonts w:ascii="黑体" w:eastAsia="黑体" w:hAnsi="黑体" w:cs="黑体"/>
          <w:sz w:val="32"/>
          <w:szCs w:val="32"/>
        </w:rPr>
      </w:pPr>
    </w:p>
    <w:p w:rsidR="0061704A">
      <w:pPr>
        <w:jc w:val="center"/>
        <w:rPr>
          <w:rFonts w:ascii="黑体" w:eastAsia="黑体" w:hAnsi="黑体" w:cs="黑体"/>
          <w:sz w:val="32"/>
          <w:szCs w:val="32"/>
        </w:rPr>
      </w:pPr>
    </w:p>
    <w:p w:rsidR="0061704A">
      <w:pPr>
        <w:jc w:val="center"/>
        <w:rPr>
          <w:rFonts w:ascii="黑体" w:eastAsia="黑体" w:hAnsi="黑体" w:cs="黑体"/>
          <w:sz w:val="32"/>
          <w:szCs w:val="32"/>
        </w:rPr>
      </w:pPr>
      <w:r>
        <w:rPr>
          <w:rFonts w:ascii="黑体" w:eastAsia="黑体" w:hAnsi="黑体" w:cs="黑体" w:hint="eastAsia"/>
          <w:sz w:val="32"/>
          <w:szCs w:val="32"/>
        </w:rPr>
        <w:t>使</w:t>
      </w:r>
      <w:r>
        <w:rPr>
          <w:rFonts w:ascii="黑体" w:eastAsia="黑体" w:hAnsi="黑体" w:cs="黑体" w:hint="eastAsia"/>
          <w:sz w:val="32"/>
          <w:szCs w:val="32"/>
        </w:rPr>
        <w:t xml:space="preserve"> </w:t>
      </w:r>
      <w:r>
        <w:rPr>
          <w:rFonts w:ascii="黑体" w:eastAsia="黑体" w:hAnsi="黑体" w:cs="黑体" w:hint="eastAsia"/>
          <w:sz w:val="32"/>
          <w:szCs w:val="32"/>
        </w:rPr>
        <w:t>用</w:t>
      </w:r>
      <w:r>
        <w:rPr>
          <w:rFonts w:ascii="黑体" w:eastAsia="黑体" w:hAnsi="黑体" w:cs="黑体" w:hint="eastAsia"/>
          <w:sz w:val="32"/>
          <w:szCs w:val="32"/>
        </w:rPr>
        <w:t xml:space="preserve"> </w:t>
      </w:r>
      <w:r>
        <w:rPr>
          <w:rFonts w:ascii="黑体" w:eastAsia="黑体" w:hAnsi="黑体" w:cs="黑体" w:hint="eastAsia"/>
          <w:sz w:val="32"/>
          <w:szCs w:val="32"/>
        </w:rPr>
        <w:t>说</w:t>
      </w:r>
      <w:r>
        <w:rPr>
          <w:rFonts w:ascii="黑体" w:eastAsia="黑体" w:hAnsi="黑体" w:cs="黑体" w:hint="eastAsia"/>
          <w:sz w:val="32"/>
          <w:szCs w:val="32"/>
        </w:rPr>
        <w:t xml:space="preserve"> </w:t>
      </w:r>
      <w:r>
        <w:rPr>
          <w:rFonts w:ascii="黑体" w:eastAsia="黑体" w:hAnsi="黑体" w:cs="黑体" w:hint="eastAsia"/>
          <w:sz w:val="32"/>
          <w:szCs w:val="32"/>
        </w:rPr>
        <w:t>明</w:t>
      </w:r>
    </w:p>
    <w:p w:rsidR="0061704A">
      <w:pPr>
        <w:jc w:val="center"/>
        <w:rPr>
          <w:rFonts w:ascii="黑体" w:eastAsia="黑体" w:hAnsi="黑体" w:cs="黑体"/>
          <w:sz w:val="32"/>
          <w:szCs w:val="32"/>
        </w:rPr>
      </w:pPr>
    </w:p>
    <w:p w:rsidR="0061704A">
      <w:pPr>
        <w:numPr>
          <w:ilvl w:val="0"/>
          <w:numId w:val="9"/>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61704A">
      <w:pPr>
        <w:numPr>
          <w:ilvl w:val="0"/>
          <w:numId w:val="9"/>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61704A">
      <w:pPr>
        <w:numPr>
          <w:ilvl w:val="0"/>
          <w:numId w:val="9"/>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61704A">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61704A">
      <w:pPr>
        <w:keepNext/>
        <w:keepLines/>
        <w:numPr>
          <w:ilvl w:val="0"/>
          <w:numId w:val="10"/>
        </w:numPr>
        <w:spacing w:before="60" w:after="60" w:line="360" w:lineRule="auto"/>
        <w:jc w:val="left"/>
        <w:outlineLvl w:val="1"/>
        <w:rPr>
          <w:rFonts w:ascii="宋体" w:eastAsia="宋体" w:hAnsi="宋体" w:cs="宋体"/>
          <w:b/>
          <w:bCs/>
          <w:szCs w:val="21"/>
        </w:rPr>
      </w:pPr>
      <w:bookmarkStart w:id="77" w:name="_Toc150439537"/>
      <w:r>
        <w:rPr>
          <w:rFonts w:ascii="宋体" w:eastAsia="宋体" w:hAnsi="宋体" w:cs="宋体" w:hint="eastAsia"/>
          <w:b/>
          <w:bCs/>
          <w:szCs w:val="21"/>
        </w:rPr>
        <w:t>项目内容及概况</w:t>
      </w:r>
      <w:bookmarkEnd w:id="77"/>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747"/>
        <w:gridCol w:w="792"/>
        <w:gridCol w:w="1500"/>
        <w:gridCol w:w="1502"/>
        <w:gridCol w:w="1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61704A">
            <w:pPr>
              <w:jc w:val="left"/>
              <w:rPr>
                <w:rFonts w:ascii="宋体" w:eastAsia="宋体" w:hAnsi="宋体" w:cs="宋体"/>
                <w:szCs w:val="21"/>
              </w:rPr>
            </w:pPr>
            <w:r>
              <w:rPr>
                <w:rFonts w:ascii="宋体" w:eastAsia="宋体" w:hAnsi="宋体" w:cs="宋体" w:hint="eastAsia"/>
                <w:szCs w:val="21"/>
              </w:rPr>
              <w:t>名称</w:t>
            </w:r>
          </w:p>
        </w:tc>
        <w:tc>
          <w:tcPr>
            <w:tcW w:w="415" w:type="pct"/>
          </w:tcPr>
          <w:p w:rsidR="0061704A">
            <w:pPr>
              <w:jc w:val="left"/>
              <w:rPr>
                <w:rFonts w:ascii="宋体" w:eastAsia="宋体" w:hAnsi="宋体" w:cs="宋体"/>
                <w:szCs w:val="21"/>
              </w:rPr>
            </w:pPr>
            <w:r>
              <w:rPr>
                <w:rFonts w:ascii="宋体" w:eastAsia="宋体" w:hAnsi="宋体" w:cs="宋体" w:hint="eastAsia"/>
                <w:szCs w:val="21"/>
              </w:rPr>
              <w:t>数量</w:t>
            </w:r>
          </w:p>
        </w:tc>
        <w:tc>
          <w:tcPr>
            <w:tcW w:w="440" w:type="pct"/>
          </w:tcPr>
          <w:p w:rsidR="0061704A">
            <w:pPr>
              <w:jc w:val="left"/>
              <w:rPr>
                <w:rFonts w:ascii="宋体" w:eastAsia="宋体" w:hAnsi="宋体" w:cs="宋体"/>
                <w:szCs w:val="21"/>
              </w:rPr>
            </w:pPr>
            <w:r>
              <w:rPr>
                <w:rFonts w:ascii="宋体" w:eastAsia="宋体" w:hAnsi="宋体" w:cs="宋体" w:hint="eastAsia"/>
                <w:szCs w:val="21"/>
              </w:rPr>
              <w:t>单</w:t>
            </w:r>
            <w:r>
              <w:rPr>
                <w:rFonts w:ascii="宋体" w:eastAsia="宋体" w:hAnsi="宋体" w:cs="宋体" w:hint="eastAsia"/>
                <w:szCs w:val="21"/>
              </w:rPr>
              <w:t>位</w:t>
            </w:r>
          </w:p>
        </w:tc>
        <w:tc>
          <w:tcPr>
            <w:tcW w:w="833" w:type="pct"/>
          </w:tcPr>
          <w:p w:rsidR="0061704A">
            <w:pPr>
              <w:jc w:val="left"/>
              <w:rPr>
                <w:rFonts w:ascii="宋体" w:eastAsia="宋体" w:hAnsi="宋体" w:cs="宋体"/>
                <w:szCs w:val="21"/>
              </w:rPr>
            </w:pPr>
            <w:r>
              <w:rPr>
                <w:rFonts w:ascii="宋体" w:eastAsia="宋体" w:hAnsi="宋体" w:cs="宋体" w:hint="eastAsia"/>
                <w:szCs w:val="21"/>
              </w:rPr>
              <w:t>单价（元）</w:t>
            </w:r>
          </w:p>
        </w:tc>
        <w:tc>
          <w:tcPr>
            <w:tcW w:w="834" w:type="pct"/>
          </w:tcPr>
          <w:p w:rsidR="0061704A">
            <w:pPr>
              <w:jc w:val="left"/>
              <w:rPr>
                <w:rFonts w:ascii="宋体" w:eastAsia="宋体" w:hAnsi="宋体" w:cs="宋体"/>
                <w:szCs w:val="21"/>
              </w:rPr>
            </w:pPr>
            <w:r>
              <w:rPr>
                <w:rFonts w:ascii="宋体" w:eastAsia="宋体" w:hAnsi="宋体" w:cs="宋体" w:hint="eastAsia"/>
                <w:szCs w:val="21"/>
              </w:rPr>
              <w:t>合计（元）</w:t>
            </w:r>
          </w:p>
        </w:tc>
        <w:tc>
          <w:tcPr>
            <w:tcW w:w="834" w:type="pct"/>
          </w:tcPr>
          <w:p w:rsidR="0061704A">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61704A">
            <w:pPr>
              <w:jc w:val="left"/>
              <w:rPr>
                <w:rFonts w:ascii="宋体" w:eastAsia="宋体" w:hAnsi="宋体" w:cs="宋体"/>
                <w:szCs w:val="21"/>
              </w:rPr>
            </w:pPr>
          </w:p>
        </w:tc>
        <w:tc>
          <w:tcPr>
            <w:tcW w:w="415" w:type="pct"/>
          </w:tcPr>
          <w:p w:rsidR="0061704A">
            <w:pPr>
              <w:jc w:val="left"/>
              <w:rPr>
                <w:rFonts w:ascii="宋体" w:eastAsia="宋体" w:hAnsi="宋体" w:cs="宋体"/>
                <w:szCs w:val="21"/>
              </w:rPr>
            </w:pPr>
          </w:p>
        </w:tc>
        <w:tc>
          <w:tcPr>
            <w:tcW w:w="440" w:type="pct"/>
          </w:tcPr>
          <w:p w:rsidR="0061704A">
            <w:pPr>
              <w:jc w:val="left"/>
              <w:rPr>
                <w:rFonts w:ascii="宋体" w:eastAsia="宋体" w:hAnsi="宋体" w:cs="宋体"/>
                <w:szCs w:val="21"/>
              </w:rPr>
            </w:pPr>
          </w:p>
        </w:tc>
        <w:tc>
          <w:tcPr>
            <w:tcW w:w="833" w:type="pct"/>
          </w:tcPr>
          <w:p w:rsidR="0061704A">
            <w:pPr>
              <w:jc w:val="left"/>
              <w:rPr>
                <w:rFonts w:ascii="宋体" w:eastAsia="宋体" w:hAnsi="宋体" w:cs="宋体"/>
                <w:szCs w:val="21"/>
              </w:rPr>
            </w:pPr>
          </w:p>
        </w:tc>
        <w:tc>
          <w:tcPr>
            <w:tcW w:w="834" w:type="pct"/>
          </w:tcPr>
          <w:p w:rsidR="0061704A">
            <w:pPr>
              <w:jc w:val="left"/>
              <w:rPr>
                <w:rFonts w:ascii="宋体" w:eastAsia="宋体" w:hAnsi="宋体" w:cs="宋体"/>
                <w:szCs w:val="21"/>
              </w:rPr>
            </w:pPr>
          </w:p>
        </w:tc>
        <w:tc>
          <w:tcPr>
            <w:tcW w:w="834" w:type="pct"/>
          </w:tcPr>
          <w:p w:rsidR="0061704A">
            <w:pPr>
              <w:jc w:val="left"/>
              <w:rPr>
                <w:rFonts w:ascii="宋体" w:eastAsia="宋体" w:hAnsi="宋体" w:cs="宋体"/>
                <w:szCs w:val="21"/>
              </w:rPr>
            </w:pPr>
          </w:p>
        </w:tc>
      </w:tr>
      <w:tr>
        <w:tblPrEx>
          <w:tblW w:w="5000" w:type="pct"/>
          <w:tblLook w:val="04A0"/>
        </w:tblPrEx>
        <w:tc>
          <w:tcPr>
            <w:tcW w:w="1644" w:type="pct"/>
          </w:tcPr>
          <w:p w:rsidR="0061704A">
            <w:pPr>
              <w:jc w:val="left"/>
              <w:rPr>
                <w:rFonts w:ascii="宋体" w:eastAsia="宋体" w:hAnsi="宋体" w:cs="宋体"/>
                <w:szCs w:val="21"/>
              </w:rPr>
            </w:pPr>
          </w:p>
        </w:tc>
        <w:tc>
          <w:tcPr>
            <w:tcW w:w="415" w:type="pct"/>
          </w:tcPr>
          <w:p w:rsidR="0061704A">
            <w:pPr>
              <w:jc w:val="left"/>
              <w:rPr>
                <w:rFonts w:ascii="宋体" w:eastAsia="宋体" w:hAnsi="宋体" w:cs="宋体"/>
                <w:szCs w:val="21"/>
              </w:rPr>
            </w:pPr>
          </w:p>
        </w:tc>
        <w:tc>
          <w:tcPr>
            <w:tcW w:w="440" w:type="pct"/>
          </w:tcPr>
          <w:p w:rsidR="0061704A">
            <w:pPr>
              <w:jc w:val="left"/>
              <w:rPr>
                <w:rFonts w:ascii="宋体" w:eastAsia="宋体" w:hAnsi="宋体" w:cs="宋体"/>
                <w:szCs w:val="21"/>
              </w:rPr>
            </w:pPr>
          </w:p>
        </w:tc>
        <w:tc>
          <w:tcPr>
            <w:tcW w:w="833" w:type="pct"/>
          </w:tcPr>
          <w:p w:rsidR="0061704A">
            <w:pPr>
              <w:jc w:val="left"/>
              <w:rPr>
                <w:rFonts w:ascii="宋体" w:eastAsia="宋体" w:hAnsi="宋体" w:cs="宋体"/>
                <w:szCs w:val="21"/>
              </w:rPr>
            </w:pPr>
          </w:p>
        </w:tc>
        <w:tc>
          <w:tcPr>
            <w:tcW w:w="834" w:type="pct"/>
          </w:tcPr>
          <w:p w:rsidR="0061704A">
            <w:pPr>
              <w:jc w:val="left"/>
              <w:rPr>
                <w:rFonts w:ascii="宋体" w:eastAsia="宋体" w:hAnsi="宋体" w:cs="宋体"/>
                <w:szCs w:val="21"/>
              </w:rPr>
            </w:pPr>
          </w:p>
        </w:tc>
        <w:tc>
          <w:tcPr>
            <w:tcW w:w="834" w:type="pct"/>
          </w:tcPr>
          <w:p w:rsidR="0061704A">
            <w:pPr>
              <w:jc w:val="left"/>
              <w:rPr>
                <w:rFonts w:ascii="宋体" w:eastAsia="宋体" w:hAnsi="宋体" w:cs="宋体"/>
                <w:szCs w:val="21"/>
              </w:rPr>
            </w:pPr>
          </w:p>
        </w:tc>
      </w:tr>
      <w:tr>
        <w:tblPrEx>
          <w:tblW w:w="5000" w:type="pct"/>
          <w:tblLook w:val="04A0"/>
        </w:tblPrEx>
        <w:tc>
          <w:tcPr>
            <w:tcW w:w="5000" w:type="pct"/>
            <w:gridSpan w:val="6"/>
          </w:tcPr>
          <w:p w:rsidR="0061704A">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61704A">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61704A">
      <w:pPr>
        <w:ind w:firstLine="420" w:firstLineChars="200"/>
        <w:jc w:val="left"/>
        <w:rPr>
          <w:rFonts w:ascii="宋体" w:eastAsia="宋体" w:hAnsi="宋体" w:cs="宋体"/>
          <w:szCs w:val="21"/>
        </w:rPr>
      </w:pPr>
      <w:r>
        <w:rPr>
          <w:rFonts w:ascii="宋体" w:eastAsia="宋体" w:hAnsi="宋体" w:cs="宋体" w:hint="eastAsia"/>
          <w:szCs w:val="21"/>
        </w:rPr>
        <w:t>XXXX</w:t>
      </w:r>
      <w:r>
        <w:rPr>
          <w:rFonts w:ascii="宋体" w:eastAsia="宋体" w:hAnsi="宋体" w:cs="宋体" w:hint="eastAsia"/>
          <w:szCs w:val="21"/>
        </w:rPr>
        <w:t>（技术交底部分）。</w:t>
      </w:r>
    </w:p>
    <w:p w:rsidR="0061704A">
      <w:pPr>
        <w:ind w:firstLine="420" w:firstLineChars="200"/>
        <w:jc w:val="left"/>
        <w:rPr>
          <w:rFonts w:ascii="宋体" w:eastAsia="宋体" w:hAnsi="宋体" w:cs="宋体"/>
          <w:szCs w:val="21"/>
        </w:rPr>
      </w:pPr>
    </w:p>
    <w:p w:rsidR="0061704A">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61704A">
      <w:pPr>
        <w:ind w:firstLine="420" w:firstLineChars="200"/>
        <w:jc w:val="left"/>
        <w:rPr>
          <w:rFonts w:ascii="宋体" w:eastAsia="宋体" w:hAnsi="宋体" w:cs="宋体"/>
          <w:szCs w:val="21"/>
        </w:rPr>
      </w:pPr>
      <w:r>
        <w:rPr>
          <w:rFonts w:ascii="宋体" w:eastAsia="宋体" w:hAnsi="宋体" w:cs="宋体" w:hint="eastAsia"/>
          <w:szCs w:val="21"/>
        </w:rPr>
        <w:t xml:space="preserve"> XXXX</w:t>
      </w:r>
      <w:r>
        <w:rPr>
          <w:rFonts w:ascii="宋体" w:eastAsia="宋体" w:hAnsi="宋体" w:cs="宋体" w:hint="eastAsia"/>
          <w:szCs w:val="21"/>
        </w:rPr>
        <w:t>。</w:t>
      </w:r>
    </w:p>
    <w:p w:rsidR="0061704A">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1704A">
      <w:pPr>
        <w:keepNext/>
        <w:keepLines/>
        <w:numPr>
          <w:ilvl w:val="0"/>
          <w:numId w:val="10"/>
        </w:numPr>
        <w:spacing w:before="60" w:after="60" w:line="360" w:lineRule="auto"/>
        <w:jc w:val="left"/>
        <w:outlineLvl w:val="1"/>
        <w:rPr>
          <w:rFonts w:ascii="宋体" w:eastAsia="宋体" w:hAnsi="宋体" w:cs="宋体"/>
          <w:b/>
          <w:bCs/>
          <w:szCs w:val="21"/>
        </w:rPr>
      </w:pPr>
      <w:bookmarkStart w:id="78" w:name="_Toc150439540"/>
      <w:r>
        <w:rPr>
          <w:rFonts w:ascii="宋体" w:eastAsia="宋体" w:hAnsi="宋体" w:cs="宋体" w:hint="eastAsia"/>
          <w:b/>
          <w:bCs/>
          <w:szCs w:val="21"/>
        </w:rPr>
        <w:t>项目相关标准</w:t>
      </w:r>
      <w:bookmarkEnd w:id="78"/>
    </w:p>
    <w:p w:rsidR="0061704A">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61704A">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61704A">
      <w:pPr>
        <w:numPr>
          <w:ilvl w:val="1"/>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w:t>
      </w: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61704A">
      <w:pPr>
        <w:numPr>
          <w:ilvl w:val="1"/>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61704A">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61704A">
      <w:pPr>
        <w:numPr>
          <w:ilvl w:val="1"/>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numPr>
          <w:ilvl w:val="1"/>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61704A">
      <w:pPr>
        <w:numPr>
          <w:ilvl w:val="0"/>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61704A">
      <w:pPr>
        <w:numPr>
          <w:ilvl w:val="0"/>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61704A">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61704A">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《中华人民共和国政府采购法》</w:t>
      </w:r>
      <w:r>
        <w:rPr>
          <w:rFonts w:ascii="宋体" w:eastAsia="宋体" w:hAnsi="宋体" w:cs="宋体" w:hint="eastAsia"/>
          <w:szCs w:val="21"/>
          <w:u w:val="single"/>
        </w:rPr>
        <w:t xml:space="preserve">            </w:t>
      </w:r>
    </w:p>
    <w:p w:rsidR="0061704A">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《中华人民共和国民法典》</w:t>
      </w:r>
      <w:r>
        <w:rPr>
          <w:rFonts w:ascii="宋体" w:eastAsia="宋体" w:hAnsi="宋体" w:cs="宋体" w:hint="eastAsia"/>
          <w:szCs w:val="21"/>
          <w:u w:val="single"/>
        </w:rPr>
        <w:t xml:space="preserve">                </w:t>
      </w:r>
    </w:p>
    <w:p w:rsidR="0061704A">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61704A">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61704A">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《气象业务软件外包风险监管办法（试行）》（气办发〔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37</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61704A">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38</w:t>
      </w:r>
      <w:r>
        <w:rPr>
          <w:rFonts w:ascii="宋体" w:eastAsia="宋体" w:hAnsi="宋体" w:cs="宋体" w:hint="eastAsia"/>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《关于统筹集约建设气象业务软件的指导意见》（气发〔</w:t>
      </w:r>
      <w:r>
        <w:rPr>
          <w:rFonts w:ascii="宋体" w:eastAsia="宋体" w:hAnsi="宋体" w:cs="宋体" w:hint="eastAsia"/>
          <w:szCs w:val="21"/>
          <w:u w:val="single"/>
        </w:rPr>
        <w:t>2024</w:t>
      </w:r>
      <w:r>
        <w:rPr>
          <w:rFonts w:ascii="宋体" w:eastAsia="宋体" w:hAnsi="宋体" w:cs="宋体" w:hint="eastAsia"/>
          <w:szCs w:val="21"/>
          <w:u w:val="single"/>
        </w:rPr>
        <w:t>〕</w:t>
      </w:r>
      <w:r>
        <w:rPr>
          <w:rFonts w:ascii="宋体" w:eastAsia="宋体" w:hAnsi="宋体" w:cs="宋体" w:hint="eastAsia"/>
          <w:szCs w:val="21"/>
          <w:u w:val="single"/>
        </w:rPr>
        <w:t>8</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61704A">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w:t>
      </w:r>
      <w:r>
        <w:rPr>
          <w:rFonts w:ascii="宋体" w:eastAsia="宋体" w:hAnsi="宋体" w:cs="宋体"/>
          <w:szCs w:val="21"/>
          <w:u w:val="single"/>
        </w:rPr>
        <w:t>版）》（</w:t>
      </w:r>
      <w:r>
        <w:rPr>
          <w:rFonts w:ascii="宋体" w:eastAsia="宋体" w:hAnsi="宋体" w:cs="宋体"/>
          <w:szCs w:val="21"/>
          <w:u w:val="single"/>
        </w:rPr>
        <w:t>气预函</w:t>
      </w:r>
      <w:r>
        <w:rPr>
          <w:rFonts w:ascii="宋体" w:eastAsia="宋体" w:hAnsi="宋体" w:cs="宋体"/>
          <w:szCs w:val="21"/>
          <w:u w:val="single"/>
        </w:rPr>
        <w:t>〔</w:t>
      </w:r>
      <w:r>
        <w:rPr>
          <w:rFonts w:ascii="宋体" w:eastAsia="宋体" w:hAnsi="宋体" w:cs="宋体"/>
          <w:szCs w:val="21"/>
          <w:u w:val="single"/>
        </w:rPr>
        <w:t>2023</w:t>
      </w:r>
      <w:r>
        <w:rPr>
          <w:rFonts w:ascii="宋体" w:eastAsia="宋体" w:hAnsi="宋体" w:cs="宋体"/>
          <w:szCs w:val="21"/>
          <w:u w:val="single"/>
        </w:rPr>
        <w:t>〕</w:t>
      </w:r>
      <w:r>
        <w:rPr>
          <w:rFonts w:ascii="宋体" w:eastAsia="宋体" w:hAnsi="宋体" w:cs="宋体"/>
          <w:szCs w:val="21"/>
          <w:u w:val="single"/>
        </w:rPr>
        <w:t>76</w:t>
      </w:r>
      <w:r>
        <w:rPr>
          <w:rFonts w:ascii="宋体" w:eastAsia="宋体" w:hAnsi="宋体" w:cs="宋体"/>
          <w:szCs w:val="21"/>
          <w:u w:val="single"/>
        </w:rPr>
        <w:t>号）</w:t>
      </w:r>
    </w:p>
    <w:p w:rsidR="0061704A">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2020</w:t>
      </w:r>
      <w:r>
        <w:rPr>
          <w:rFonts w:ascii="宋体" w:eastAsia="宋体" w:hAnsi="宋体" w:cs="宋体"/>
          <w:szCs w:val="21"/>
          <w:u w:val="single"/>
        </w:rPr>
        <w:t>〕</w:t>
      </w:r>
      <w:r>
        <w:rPr>
          <w:rFonts w:ascii="宋体" w:eastAsia="宋体" w:hAnsi="宋体" w:cs="宋体"/>
          <w:szCs w:val="21"/>
          <w:u w:val="single"/>
        </w:rPr>
        <w:t>92</w:t>
      </w:r>
      <w:r>
        <w:rPr>
          <w:rFonts w:ascii="宋体" w:eastAsia="宋体" w:hAnsi="宋体" w:cs="宋体"/>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w:t>
      </w:r>
      <w:r>
        <w:rPr>
          <w:rFonts w:ascii="宋体" w:eastAsia="宋体" w:hAnsi="宋体" w:cs="宋体"/>
          <w:szCs w:val="21"/>
          <w:u w:val="single"/>
        </w:rPr>
        <w:t>〕</w:t>
      </w:r>
      <w:r>
        <w:rPr>
          <w:rFonts w:ascii="宋体" w:eastAsia="宋体" w:hAnsi="宋体" w:cs="宋体"/>
          <w:szCs w:val="21"/>
          <w:u w:val="single"/>
        </w:rPr>
        <w:t>59</w:t>
      </w:r>
      <w:r>
        <w:rPr>
          <w:rFonts w:ascii="宋体" w:eastAsia="宋体" w:hAnsi="宋体" w:cs="宋体"/>
          <w:szCs w:val="21"/>
          <w:u w:val="single"/>
        </w:rPr>
        <w:t>号）</w:t>
      </w:r>
      <w:r>
        <w:rPr>
          <w:rFonts w:ascii="宋体" w:eastAsia="宋体" w:hAnsi="宋体" w:cs="宋体" w:hint="eastAsia"/>
          <w:szCs w:val="21"/>
          <w:u w:val="single"/>
        </w:rPr>
        <w:t xml:space="preserve"> </w:t>
      </w:r>
    </w:p>
    <w:p w:rsidR="0061704A">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《中国气象局网络安全管理办法（试行）》（气发〔</w:t>
      </w:r>
      <w:r>
        <w:rPr>
          <w:rFonts w:ascii="宋体" w:eastAsia="宋体" w:hAnsi="宋体" w:cs="宋体" w:hint="eastAsia"/>
          <w:szCs w:val="21"/>
          <w:u w:val="single"/>
        </w:rPr>
        <w:t>2020</w:t>
      </w:r>
      <w:r>
        <w:rPr>
          <w:rFonts w:ascii="宋体" w:eastAsia="宋体" w:hAnsi="宋体" w:cs="宋体" w:hint="eastAsia"/>
          <w:szCs w:val="21"/>
          <w:u w:val="single"/>
        </w:rPr>
        <w:t>〕</w:t>
      </w:r>
      <w:r>
        <w:rPr>
          <w:rFonts w:ascii="宋体" w:eastAsia="宋体" w:hAnsi="宋体" w:cs="宋体" w:hint="eastAsia"/>
          <w:szCs w:val="21"/>
          <w:u w:val="single"/>
        </w:rPr>
        <w:t>41</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61704A">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61704A">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61704A">
      <w:pPr>
        <w:keepNext/>
        <w:keepLines/>
        <w:numPr>
          <w:ilvl w:val="0"/>
          <w:numId w:val="10"/>
        </w:numPr>
        <w:spacing w:before="60" w:after="60" w:line="360" w:lineRule="auto"/>
        <w:jc w:val="left"/>
        <w:outlineLvl w:val="1"/>
        <w:rPr>
          <w:rFonts w:ascii="宋体" w:eastAsia="宋体" w:hAnsi="宋体" w:cs="宋体"/>
          <w:b/>
          <w:bCs/>
          <w:szCs w:val="21"/>
        </w:rPr>
      </w:pPr>
      <w:bookmarkStart w:id="79" w:name="_Toc150439542"/>
      <w:r>
        <w:rPr>
          <w:rFonts w:ascii="宋体" w:eastAsia="宋体" w:hAnsi="宋体" w:cs="宋体" w:hint="eastAsia"/>
          <w:b/>
          <w:bCs/>
          <w:szCs w:val="21"/>
        </w:rPr>
        <w:t>组成本合同的文件</w:t>
      </w:r>
      <w:bookmarkEnd w:id="79"/>
    </w:p>
    <w:p w:rsidR="0061704A">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61704A">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61704A">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61704A">
      <w:pPr>
        <w:numPr>
          <w:ilvl w:val="0"/>
          <w:numId w:val="18"/>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61704A">
      <w:pPr>
        <w:numPr>
          <w:ilvl w:val="0"/>
          <w:numId w:val="18"/>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61704A">
      <w:pPr>
        <w:numPr>
          <w:ilvl w:val="0"/>
          <w:numId w:val="18"/>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61704A">
      <w:pPr>
        <w:numPr>
          <w:ilvl w:val="0"/>
          <w:numId w:val="18"/>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61704A">
      <w:pPr>
        <w:numPr>
          <w:ilvl w:val="0"/>
          <w:numId w:val="18"/>
        </w:numPr>
        <w:spacing w:line="360" w:lineRule="auto"/>
        <w:ind w:hanging="5"/>
        <w:jc w:val="left"/>
        <w:rPr>
          <w:rFonts w:ascii="宋体" w:eastAsia="宋体" w:hAnsi="宋体" w:cs="宋体"/>
          <w:szCs w:val="21"/>
        </w:rPr>
      </w:pPr>
      <w:r>
        <w:rPr>
          <w:rFonts w:ascii="宋体" w:eastAsia="宋体" w:hAnsi="宋体" w:cs="宋体"/>
          <w:szCs w:val="21"/>
        </w:rPr>
        <w:t>……</w:t>
      </w:r>
    </w:p>
    <w:p w:rsidR="0061704A">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61704A">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61704A">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61704A">
      <w:pPr>
        <w:keepNext/>
        <w:keepLines/>
        <w:numPr>
          <w:ilvl w:val="0"/>
          <w:numId w:val="10"/>
        </w:numPr>
        <w:spacing w:before="60" w:after="60" w:line="360" w:lineRule="auto"/>
        <w:jc w:val="left"/>
        <w:outlineLvl w:val="1"/>
        <w:rPr>
          <w:rFonts w:ascii="宋体" w:eastAsia="宋体" w:hAnsi="宋体" w:cs="宋体"/>
          <w:b/>
          <w:bCs/>
          <w:szCs w:val="21"/>
        </w:rPr>
      </w:pPr>
      <w:bookmarkStart w:id="80" w:name="_Toc150439545"/>
      <w:r>
        <w:rPr>
          <w:rFonts w:ascii="宋体" w:eastAsia="宋体" w:hAnsi="宋体" w:cs="宋体" w:hint="eastAsia"/>
          <w:b/>
          <w:bCs/>
          <w:szCs w:val="21"/>
        </w:rPr>
        <w:t>合同履行地点、合同服务期</w:t>
      </w:r>
      <w:bookmarkEnd w:id="80"/>
    </w:p>
    <w:p w:rsidR="0061704A">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61704A">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61704A">
      <w:pPr>
        <w:keepNext/>
        <w:keepLines/>
        <w:numPr>
          <w:ilvl w:val="0"/>
          <w:numId w:val="10"/>
        </w:numPr>
        <w:spacing w:before="60" w:after="60" w:line="360" w:lineRule="auto"/>
        <w:outlineLvl w:val="1"/>
        <w:rPr>
          <w:rFonts w:ascii="宋体" w:eastAsia="宋体" w:hAnsi="宋体" w:cs="宋体"/>
          <w:b/>
          <w:bCs/>
          <w:szCs w:val="21"/>
        </w:rPr>
      </w:pPr>
      <w:bookmarkStart w:id="81" w:name="_Toc150439547"/>
      <w:r>
        <w:rPr>
          <w:rFonts w:ascii="宋体" w:eastAsia="宋体" w:hAnsi="宋体" w:cs="宋体" w:hint="eastAsia"/>
          <w:b/>
          <w:bCs/>
          <w:szCs w:val="21"/>
        </w:rPr>
        <w:t>服务范围及内容</w:t>
      </w:r>
      <w:bookmarkEnd w:id="81"/>
    </w:p>
    <w:p w:rsidR="0061704A">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61704A">
      <w:pPr>
        <w:numPr>
          <w:ilvl w:val="0"/>
          <w:numId w:val="20"/>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61704A">
      <w:pPr>
        <w:numPr>
          <w:ilvl w:val="0"/>
          <w:numId w:val="20"/>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61704A">
      <w:pPr>
        <w:numPr>
          <w:ilvl w:val="0"/>
          <w:numId w:val="20"/>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61704A">
      <w:pPr>
        <w:numPr>
          <w:ilvl w:val="0"/>
          <w:numId w:val="20"/>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61704A">
      <w:pPr>
        <w:numPr>
          <w:ilvl w:val="0"/>
          <w:numId w:val="20"/>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61704A">
      <w:pPr>
        <w:numPr>
          <w:ilvl w:val="0"/>
          <w:numId w:val="20"/>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61704A">
      <w:pPr>
        <w:numPr>
          <w:ilvl w:val="0"/>
          <w:numId w:val="20"/>
        </w:numPr>
        <w:spacing w:line="360" w:lineRule="auto"/>
        <w:rPr>
          <w:rFonts w:ascii="宋体" w:eastAsia="宋体" w:hAnsi="宋体" w:cs="宋体"/>
          <w:szCs w:val="21"/>
        </w:rPr>
      </w:pPr>
      <w:r>
        <w:rPr>
          <w:rFonts w:ascii="宋体" w:eastAsia="宋体" w:hAnsi="宋体" w:cs="宋体" w:hint="eastAsia"/>
          <w:szCs w:val="21"/>
        </w:rPr>
        <w:t>进度安排：</w:t>
      </w:r>
    </w:p>
    <w:p w:rsidR="0061704A">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61704A">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61704A">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9"/>
        <w:gridCol w:w="6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61704A">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61704A">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61704A">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61704A">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61704A">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初设方案</w:t>
            </w:r>
          </w:p>
        </w:tc>
        <w:tc>
          <w:tcPr>
            <w:tcW w:w="3523" w:type="pct"/>
          </w:tcPr>
          <w:p w:rsidR="0061704A">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61704A">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61704A">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61704A">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61704A">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61704A">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61704A">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61704A">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61704A">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szCs w:val="21"/>
              </w:rPr>
              <w:t>日</w:t>
            </w:r>
            <w:r>
              <w:rPr>
                <w:rFonts w:ascii="宋体" w:eastAsia="宋体" w:hAnsi="宋体" w:cs="宋体" w:hint="eastAsia"/>
                <w:szCs w:val="21"/>
              </w:rPr>
              <w:t>至</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61704A">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61704A">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bl>
    <w:p w:rsidR="0061704A">
      <w:pPr>
        <w:keepNext/>
        <w:keepLines/>
        <w:numPr>
          <w:ilvl w:val="0"/>
          <w:numId w:val="10"/>
        </w:numPr>
        <w:spacing w:before="60" w:after="60" w:line="360" w:lineRule="auto"/>
        <w:outlineLvl w:val="1"/>
        <w:rPr>
          <w:rFonts w:ascii="宋体" w:eastAsia="宋体" w:hAnsi="宋体" w:cs="宋体"/>
          <w:b/>
          <w:bCs/>
          <w:szCs w:val="21"/>
        </w:rPr>
      </w:pPr>
      <w:bookmarkStart w:id="82" w:name="_Toc150439549"/>
      <w:r>
        <w:rPr>
          <w:rFonts w:ascii="宋体" w:eastAsia="宋体" w:hAnsi="宋体" w:cs="宋体" w:hint="eastAsia"/>
          <w:b/>
          <w:bCs/>
          <w:szCs w:val="21"/>
        </w:rPr>
        <w:t>乙方的权利与义务</w:t>
      </w:r>
      <w:bookmarkEnd w:id="82"/>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61704A">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组成</w:t>
      </w:r>
      <w:r>
        <w:rPr>
          <w:rFonts w:ascii="宋体" w:eastAsia="宋体" w:hAnsi="宋体" w:cs="宋体" w:hint="eastAsia"/>
          <w:szCs w:val="21"/>
          <w:u w:val="single"/>
        </w:rPr>
        <w:t>XX</w:t>
      </w:r>
      <w:r>
        <w:rPr>
          <w:rFonts w:ascii="宋体" w:eastAsia="宋体" w:hAnsi="宋体" w:cs="宋体" w:hint="eastAsia"/>
          <w:szCs w:val="21"/>
          <w:u w:val="single"/>
        </w:rPr>
        <w:t>人的开发团队，其中专职人员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人具有软件开发经历，技术负责人还应具有</w:t>
      </w:r>
      <w:r>
        <w:rPr>
          <w:rFonts w:ascii="宋体" w:eastAsia="宋体" w:hAnsi="宋体" w:cs="宋体" w:hint="eastAsia"/>
          <w:szCs w:val="21"/>
          <w:u w:val="single"/>
        </w:rPr>
        <w:t>XXX</w:t>
      </w:r>
      <w:r>
        <w:rPr>
          <w:rFonts w:ascii="宋体" w:eastAsia="宋体" w:hAnsi="宋体" w:cs="宋体" w:hint="eastAsia"/>
          <w:szCs w:val="21"/>
          <w:u w:val="single"/>
        </w:rPr>
        <w:t>资质，项目经理还应具有</w:t>
      </w:r>
      <w:r>
        <w:rPr>
          <w:rFonts w:ascii="宋体" w:eastAsia="宋体" w:hAnsi="宋体" w:cs="宋体" w:hint="eastAsia"/>
          <w:szCs w:val="21"/>
          <w:u w:val="single"/>
        </w:rPr>
        <w:t>XXX</w:t>
      </w:r>
      <w:r>
        <w:rPr>
          <w:rFonts w:ascii="宋体" w:eastAsia="宋体" w:hAnsi="宋体" w:cs="宋体" w:hint="eastAsia"/>
          <w:szCs w:val="21"/>
          <w:u w:val="single"/>
        </w:rPr>
        <w:t>资质；兼职人员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w:t>
      </w:r>
      <w:r>
        <w:rPr>
          <w:rFonts w:ascii="宋体" w:eastAsia="宋体" w:hAnsi="宋体" w:cs="宋体" w:hint="eastAsia"/>
          <w:szCs w:val="21"/>
          <w:u w:val="single"/>
        </w:rPr>
        <w:t xml:space="preserve">                                       </w:t>
      </w:r>
    </w:p>
    <w:p w:rsidR="0061704A">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开发团队中</w:t>
      </w:r>
      <w:r>
        <w:rPr>
          <w:rFonts w:ascii="宋体" w:eastAsia="宋体" w:hAnsi="宋体" w:cs="宋体" w:hint="eastAsia"/>
          <w:szCs w:val="21"/>
          <w:u w:val="single"/>
        </w:rPr>
        <w:t>X</w:t>
      </w:r>
      <w:r>
        <w:rPr>
          <w:rFonts w:ascii="宋体" w:eastAsia="宋体" w:hAnsi="宋体" w:cs="宋体" w:hint="eastAsia"/>
          <w:szCs w:val="21"/>
          <w:u w:val="single"/>
        </w:rPr>
        <w:t>人需驻场开发，驻场地址为</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61704A">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投入所必需的</w:t>
      </w:r>
      <w:r>
        <w:rPr>
          <w:rFonts w:ascii="宋体" w:eastAsia="宋体" w:hAnsi="宋体" w:cs="宋体" w:hint="eastAsia"/>
          <w:szCs w:val="21"/>
          <w:u w:val="single"/>
        </w:rPr>
        <w:t>XXX</w:t>
      </w:r>
      <w:r>
        <w:rPr>
          <w:rFonts w:ascii="宋体" w:eastAsia="宋体" w:hAnsi="宋体" w:cs="宋体" w:hint="eastAsia"/>
          <w:szCs w:val="21"/>
          <w:u w:val="single"/>
        </w:rPr>
        <w:t>等软硬件设施资源及</w:t>
      </w:r>
      <w:r>
        <w:rPr>
          <w:rFonts w:ascii="宋体" w:eastAsia="宋体" w:hAnsi="宋体" w:cs="宋体" w:hint="eastAsia"/>
          <w:szCs w:val="21"/>
          <w:u w:val="single"/>
        </w:rPr>
        <w:t>XXX</w:t>
      </w:r>
      <w:r>
        <w:rPr>
          <w:rFonts w:ascii="宋体" w:eastAsia="宋体" w:hAnsi="宋体" w:cs="宋体" w:hint="eastAsia"/>
          <w:szCs w:val="21"/>
          <w:u w:val="single"/>
        </w:rPr>
        <w:t>场地；</w:t>
      </w:r>
      <w:r>
        <w:rPr>
          <w:rFonts w:ascii="宋体" w:eastAsia="宋体" w:hAnsi="宋体" w:cs="宋体" w:hint="eastAsia"/>
          <w:szCs w:val="21"/>
          <w:u w:val="single"/>
        </w:rPr>
        <w:t xml:space="preserve">                         </w:t>
      </w:r>
    </w:p>
    <w:p w:rsidR="0061704A">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制定针对本项目的备份恢复措施和应急预案；</w:t>
      </w:r>
      <w:r>
        <w:rPr>
          <w:rFonts w:ascii="宋体" w:eastAsia="宋体" w:hAnsi="宋体" w:cs="宋体" w:hint="eastAsia"/>
          <w:szCs w:val="21"/>
          <w:u w:val="single"/>
        </w:rPr>
        <w:t xml:space="preserve">                             </w:t>
      </w:r>
    </w:p>
    <w:p w:rsidR="0061704A">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具有</w:t>
      </w:r>
      <w:r>
        <w:rPr>
          <w:rFonts w:ascii="宋体" w:eastAsia="宋体" w:hAnsi="宋体" w:cs="宋体" w:hint="eastAsia"/>
          <w:szCs w:val="21"/>
          <w:u w:val="single"/>
        </w:rPr>
        <w:t>XXX</w:t>
      </w:r>
      <w:r>
        <w:rPr>
          <w:rFonts w:ascii="宋体" w:eastAsia="宋体" w:hAnsi="宋体" w:cs="宋体" w:hint="eastAsia"/>
          <w:szCs w:val="21"/>
          <w:u w:val="single"/>
        </w:rPr>
        <w:t>等内控、保密和管理制度。</w:t>
      </w:r>
      <w:r>
        <w:rPr>
          <w:rFonts w:ascii="宋体" w:eastAsia="宋体" w:hAnsi="宋体" w:cs="宋体" w:hint="eastAsia"/>
          <w:szCs w:val="21"/>
          <w:u w:val="single"/>
        </w:rPr>
        <w:t xml:space="preserve">                                     </w:t>
      </w:r>
    </w:p>
    <w:p w:rsidR="0061704A">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61704A">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用于本项目的设施、系统和数据与其他项目有明确、清晰的边界；</w:t>
      </w:r>
      <w:r>
        <w:rPr>
          <w:rFonts w:ascii="宋体" w:eastAsia="宋体" w:hAnsi="宋体" w:cs="宋体" w:hint="eastAsia"/>
          <w:szCs w:val="21"/>
          <w:u w:val="single"/>
        </w:rPr>
        <w:t xml:space="preserve">            </w:t>
      </w:r>
    </w:p>
    <w:p w:rsidR="0061704A">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对用于本项目的乙方服务器、存储、网络设备</w:t>
      </w:r>
      <w:r>
        <w:rPr>
          <w:rFonts w:ascii="宋体" w:eastAsia="宋体" w:hAnsi="宋体" w:cs="宋体" w:hint="eastAsia"/>
          <w:szCs w:val="21"/>
          <w:u w:val="single"/>
        </w:rPr>
        <w:t>、操作系统、数据库、中间件等软</w:t>
      </w:r>
      <w:r>
        <w:rPr>
          <w:rFonts w:ascii="宋体" w:eastAsia="宋体" w:hAnsi="宋体" w:cs="宋体" w:hint="eastAsia"/>
          <w:szCs w:val="21"/>
          <w:u w:val="single"/>
        </w:rPr>
        <w:t>硬件设施具有最高管理权限；</w:t>
      </w:r>
      <w:r>
        <w:rPr>
          <w:rFonts w:ascii="宋体" w:eastAsia="宋体" w:hAnsi="宋体" w:cs="宋体" w:hint="eastAsia"/>
          <w:szCs w:val="21"/>
          <w:u w:val="single"/>
        </w:rPr>
        <w:t xml:space="preserve">                                                  </w:t>
      </w:r>
    </w:p>
    <w:p w:rsidR="0061704A">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不存在规避监管的情形。</w:t>
      </w:r>
      <w:r>
        <w:rPr>
          <w:rFonts w:ascii="宋体" w:eastAsia="宋体" w:hAnsi="宋体" w:cs="宋体" w:hint="eastAsia"/>
          <w:szCs w:val="21"/>
          <w:u w:val="single"/>
        </w:rPr>
        <w:t xml:space="preserve">                                                </w:t>
      </w:r>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61704A">
      <w:pPr>
        <w:numPr>
          <w:ilvl w:val="0"/>
          <w:numId w:val="2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61704A">
      <w:pPr>
        <w:numPr>
          <w:ilvl w:val="0"/>
          <w:numId w:val="25"/>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61704A">
      <w:pPr>
        <w:numPr>
          <w:ilvl w:val="0"/>
          <w:numId w:val="25"/>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61704A">
      <w:pPr>
        <w:numPr>
          <w:ilvl w:val="0"/>
          <w:numId w:val="2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w:t>
      </w:r>
      <w:r>
        <w:rPr>
          <w:rFonts w:ascii="宋体" w:eastAsia="宋体" w:hAnsi="宋体" w:cs="宋体" w:hint="eastAsia"/>
          <w:szCs w:val="21"/>
        </w:rPr>
        <w:t>范围内，根据甲方需求持续改进，直到最终用户确认满意。</w:t>
      </w:r>
    </w:p>
    <w:p w:rsidR="0061704A">
      <w:pPr>
        <w:numPr>
          <w:ilvl w:val="0"/>
          <w:numId w:val="26"/>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61704A">
      <w:pPr>
        <w:numPr>
          <w:ilvl w:val="0"/>
          <w:numId w:val="26"/>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61704A">
      <w:pPr>
        <w:numPr>
          <w:ilvl w:val="0"/>
          <w:numId w:val="26"/>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zCs w:val="21"/>
        </w:rPr>
        <w:t>乙</w:t>
      </w:r>
      <w:r>
        <w:rPr>
          <w:rFonts w:ascii="宋体" w:eastAsia="宋体" w:hAnsi="宋体" w:cs="宋体" w:hint="eastAsia"/>
          <w:szCs w:val="21"/>
        </w:rPr>
        <w:t>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61704A">
      <w:pPr>
        <w:numPr>
          <w:ilvl w:val="0"/>
          <w:numId w:val="22"/>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w:t>
      </w:r>
      <w:r>
        <w:rPr>
          <w:rFonts w:ascii="宋体" w:eastAsia="宋体" w:hAnsi="宋体" w:cs="宋体"/>
          <w:szCs w:val="21"/>
        </w:rPr>
        <w:t>用途。</w:t>
      </w:r>
    </w:p>
    <w:p w:rsidR="0061704A">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83" w:name="_Toc150439565"/>
      <w:r>
        <w:rPr>
          <w:rFonts w:ascii="宋体" w:eastAsia="宋体" w:hAnsi="宋体" w:cs="宋体" w:hint="eastAsia"/>
          <w:b/>
          <w:bCs/>
          <w:szCs w:val="21"/>
        </w:rPr>
        <w:t>甲方</w:t>
      </w:r>
      <w:r>
        <w:rPr>
          <w:rFonts w:ascii="宋体" w:eastAsia="宋体" w:hAnsi="宋体" w:cs="宋体"/>
          <w:b/>
          <w:bCs/>
          <w:szCs w:val="21"/>
        </w:rPr>
        <w:t>的权利与义务</w:t>
      </w:r>
      <w:bookmarkEnd w:id="83"/>
    </w:p>
    <w:p w:rsidR="0061704A" w:rsidP="00C77AE2">
      <w:pPr>
        <w:numPr>
          <w:ilvl w:val="0"/>
          <w:numId w:val="27"/>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61704A">
      <w:pPr>
        <w:numPr>
          <w:ilvl w:val="0"/>
          <w:numId w:val="28"/>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numPr>
          <w:ilvl w:val="0"/>
          <w:numId w:val="28"/>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rsidP="00C77AE2">
      <w:pPr>
        <w:numPr>
          <w:ilvl w:val="0"/>
          <w:numId w:val="27"/>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61704A" w:rsidP="00C77AE2">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w:t>
      </w:r>
      <w:r>
        <w:rPr>
          <w:rFonts w:ascii="宋体" w:eastAsia="宋体" w:hAnsi="宋体" w:cs="宋体" w:hint="eastAsia"/>
          <w:spacing w:val="7"/>
          <w:szCs w:val="21"/>
        </w:rPr>
        <w:t>的研究开发经费由乙方以研发支出的方式使用。甲方对乙方进行研究开发工作和使用研究开发经费的情况具有监督、检查和评价的权利，有权要求乙方向甲方定期汇报，但不得妨碍乙方的正常工作。</w:t>
      </w:r>
    </w:p>
    <w:p w:rsidR="0061704A">
      <w:pPr>
        <w:numPr>
          <w:ilvl w:val="0"/>
          <w:numId w:val="27"/>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61704A">
      <w:pPr>
        <w:numPr>
          <w:ilvl w:val="0"/>
          <w:numId w:val="29"/>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w:t>
      </w:r>
      <w:r>
        <w:rPr>
          <w:rFonts w:ascii="宋体" w:eastAsia="宋体" w:hAnsi="宋体" w:cs="宋体"/>
          <w:szCs w:val="21"/>
        </w:rPr>
        <w:t>,</w:t>
      </w:r>
      <w:r>
        <w:rPr>
          <w:rFonts w:ascii="宋体" w:eastAsia="宋体" w:hAnsi="宋体" w:cs="宋体"/>
          <w:szCs w:val="21"/>
        </w:rPr>
        <w:t>乙方不享有上述权利，并且甲方在决定行使上述权利时，乙方应无条件予以协助。未经甲方书面同意，乙方</w:t>
      </w:r>
      <w:r>
        <w:rPr>
          <w:rFonts w:ascii="宋体" w:eastAsia="宋体" w:hAnsi="宋体" w:cs="宋体"/>
          <w:szCs w:val="21"/>
        </w:rPr>
        <w:t>不得主张任何权利，不得自行使用或许可他人使用，也不得提供或泄露给任何第三方。</w:t>
      </w:r>
    </w:p>
    <w:p w:rsidR="0061704A">
      <w:pPr>
        <w:numPr>
          <w:ilvl w:val="0"/>
          <w:numId w:val="29"/>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61704A">
      <w:pPr>
        <w:numPr>
          <w:ilvl w:val="0"/>
          <w:numId w:val="29"/>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61704A">
      <w:pPr>
        <w:numPr>
          <w:ilvl w:val="0"/>
          <w:numId w:val="29"/>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61704A">
      <w:pPr>
        <w:numPr>
          <w:ilvl w:val="0"/>
          <w:numId w:val="29"/>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61704A">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61704A">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61704A">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61704A">
      <w:pPr>
        <w:numPr>
          <w:ilvl w:val="0"/>
          <w:numId w:val="31"/>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numPr>
          <w:ilvl w:val="0"/>
          <w:numId w:val="31"/>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61704A">
      <w:pPr>
        <w:numPr>
          <w:ilvl w:val="0"/>
          <w:numId w:val="31"/>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numPr>
          <w:ilvl w:val="0"/>
          <w:numId w:val="31"/>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61704A">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61704A">
      <w:pPr>
        <w:numPr>
          <w:ilvl w:val="0"/>
          <w:numId w:val="32"/>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w:t>
      </w:r>
      <w:r>
        <w:rPr>
          <w:rFonts w:ascii="宋体" w:eastAsia="宋体" w:hAnsi="宋体" w:cs="宋体"/>
          <w:szCs w:val="21"/>
        </w:rPr>
        <w:t>的责任。</w:t>
      </w:r>
    </w:p>
    <w:p w:rsidR="0061704A">
      <w:pPr>
        <w:numPr>
          <w:ilvl w:val="0"/>
          <w:numId w:val="32"/>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61704A">
      <w:pPr>
        <w:numPr>
          <w:ilvl w:val="0"/>
          <w:numId w:val="32"/>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84" w:name="_Toc150439567"/>
      <w:r>
        <w:rPr>
          <w:rFonts w:ascii="宋体" w:eastAsia="宋体" w:hAnsi="宋体" w:cs="宋体" w:hint="eastAsia"/>
          <w:b/>
          <w:bCs/>
          <w:szCs w:val="21"/>
        </w:rPr>
        <w:t>项目交付</w:t>
      </w:r>
      <w:bookmarkEnd w:id="84"/>
    </w:p>
    <w:p w:rsidR="0061704A">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61704A">
      <w:pPr>
        <w:numPr>
          <w:ilvl w:val="0"/>
          <w:numId w:val="34"/>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需求分析、需求规格说明书、系统原型；</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概要设计、详细设计方案；</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运行正常的系统；</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软件使用手册；</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软件技术说明；</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软件测试大纲、测试报告；</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w:t>
      </w:r>
      <w:r>
        <w:rPr>
          <w:rFonts w:ascii="宋体" w:eastAsia="宋体" w:hAnsi="宋体" w:cs="宋体" w:hint="eastAsia"/>
          <w:szCs w:val="21"/>
          <w:u w:val="single"/>
        </w:rPr>
        <w:t>x</w:t>
      </w:r>
      <w:r>
        <w:rPr>
          <w:rFonts w:ascii="宋体" w:eastAsia="宋体" w:hAnsi="宋体" w:cs="宋体" w:hint="eastAsia"/>
          <w:szCs w:val="21"/>
          <w:u w:val="single"/>
        </w:rPr>
        <w:t>套，硬拷贝</w:t>
      </w:r>
      <w:r>
        <w:rPr>
          <w:rFonts w:ascii="宋体" w:eastAsia="宋体" w:hAnsi="宋体" w:cs="宋体" w:hint="eastAsia"/>
          <w:szCs w:val="21"/>
          <w:u w:val="single"/>
        </w:rPr>
        <w:t>x</w:t>
      </w:r>
      <w:r>
        <w:rPr>
          <w:rFonts w:ascii="宋体" w:eastAsia="宋体" w:hAnsi="宋体" w:cs="宋体" w:hint="eastAsia"/>
          <w:szCs w:val="21"/>
          <w:u w:val="single"/>
        </w:rPr>
        <w:t>套）。</w:t>
      </w:r>
    </w:p>
    <w:p w:rsidR="0061704A">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w:t>
      </w:r>
      <w:r>
        <w:rPr>
          <w:rFonts w:ascii="宋体" w:eastAsia="宋体" w:hAnsi="宋体" w:cs="宋体" w:hint="eastAsia"/>
          <w:szCs w:val="21"/>
        </w:rPr>
        <w:t xml:space="preserve">             </w:t>
      </w:r>
      <w:r>
        <w:rPr>
          <w:rFonts w:ascii="宋体" w:eastAsia="宋体" w:hAnsi="宋体" w:cs="宋体" w:hint="eastAsia"/>
          <w:szCs w:val="21"/>
        </w:rPr>
        <w:t>在</w:t>
      </w:r>
      <w:r>
        <w:rPr>
          <w:rFonts w:ascii="宋体" w:eastAsia="宋体" w:hAnsi="宋体" w:cs="宋体" w:hint="eastAsia"/>
          <w:szCs w:val="21"/>
        </w:rPr>
        <w:t xml:space="preserve">            </w:t>
      </w:r>
      <w:r>
        <w:rPr>
          <w:rFonts w:ascii="宋体" w:eastAsia="宋体" w:hAnsi="宋体" w:cs="宋体" w:hint="eastAsia"/>
          <w:szCs w:val="21"/>
        </w:rPr>
        <w:t>交付。</w:t>
      </w:r>
    </w:p>
    <w:p w:rsidR="0061704A">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61704A">
      <w:pPr>
        <w:ind w:firstLine="420" w:firstLineChars="200"/>
        <w:rPr>
          <w:rFonts w:ascii="宋体" w:eastAsia="宋体" w:hAnsi="宋体" w:cs="宋体"/>
          <w:szCs w:val="21"/>
        </w:rPr>
      </w:pPr>
      <w:r>
        <w:rPr>
          <w:rFonts w:ascii="宋体" w:eastAsia="宋体" w:hAnsi="宋体" w:cs="宋体" w:hint="eastAsia"/>
          <w:szCs w:val="21"/>
        </w:rPr>
        <w:t>资料清单</w:t>
      </w:r>
      <w:r>
        <w:rPr>
          <w:rFonts w:ascii="宋体" w:eastAsia="宋体" w:hAnsi="宋体" w:cs="宋体" w:hint="eastAsia"/>
          <w:szCs w:val="21"/>
        </w:rPr>
        <w:t>:______________________</w:t>
      </w:r>
    </w:p>
    <w:p w:rsidR="0061704A">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61704A">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61704A">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61704A">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61704A">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61704A">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61704A">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61704A">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61704A">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61704A">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61704A">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61704A">
      <w:pPr>
        <w:numPr>
          <w:ilvl w:val="0"/>
          <w:numId w:val="3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61704A">
      <w:pPr>
        <w:numPr>
          <w:ilvl w:val="0"/>
          <w:numId w:val="3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61704A">
      <w:pPr>
        <w:numPr>
          <w:ilvl w:val="0"/>
          <w:numId w:val="3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rPr>
        <w:t>;</w:t>
      </w:r>
    </w:p>
    <w:p w:rsidR="0061704A">
      <w:pPr>
        <w:numPr>
          <w:ilvl w:val="0"/>
          <w:numId w:val="3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61704A">
      <w:pPr>
        <w:numPr>
          <w:ilvl w:val="0"/>
          <w:numId w:val="3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numPr>
          <w:ilvl w:val="0"/>
          <w:numId w:val="3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研究开发经费由甲方分期支付给乙方。具体支付方式和时间如下：</w:t>
      </w:r>
      <w:r>
        <w:rPr>
          <w:rFonts w:ascii="宋体" w:eastAsia="宋体" w:hAnsi="宋体" w:cs="宋体" w:hint="eastAsia"/>
          <w:szCs w:val="21"/>
        </w:rPr>
        <w:t xml:space="preserve"> </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w:t>
      </w:r>
      <w:r>
        <w:rPr>
          <w:rFonts w:ascii="宋体" w:eastAsia="宋体" w:hAnsi="宋体" w:cs="宋体" w:hint="eastAsia"/>
          <w:szCs w:val="21"/>
        </w:rPr>
        <w:t>款申请及出具同等金额的增值税发票，否则甲方有权拒绝付款并不承担违约责任。</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sidR="00C77AE2">
        <w:rPr>
          <w:rFonts w:ascii="宋体" w:eastAsia="宋体" w:hAnsi="宋体" w:cs="宋体" w:hint="eastAsia"/>
          <w:szCs w:val="21"/>
          <w:highlight w:val="yellow"/>
          <w:u w:val="single"/>
        </w:rPr>
        <w:t>【</w:t>
      </w:r>
      <w:r w:rsidR="00C77AE2">
        <w:rPr>
          <w:rFonts w:ascii="宋体" w:eastAsia="宋体" w:hAnsi="宋体" w:cs="宋体"/>
          <w:szCs w:val="21"/>
          <w:highlight w:val="yellow"/>
          <w:u w:val="single"/>
        </w:rPr>
        <w:t>10</w:t>
      </w:r>
      <w:r w:rsidR="00C77AE2">
        <w:rPr>
          <w:rFonts w:ascii="宋体" w:eastAsia="宋体" w:hAnsi="宋体" w:cs="宋体" w:hint="eastAsia"/>
          <w:szCs w:val="21"/>
          <w:highlight w:val="yellow"/>
          <w:u w:val="single"/>
        </w:rPr>
        <w:t>】</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00C77AE2">
        <w:rPr>
          <w:rFonts w:ascii="宋体" w:eastAsia="宋体" w:hAnsi="宋体" w:cs="宋体"/>
          <w:szCs w:val="21"/>
          <w:highlight w:val="yellow"/>
        </w:rPr>
        <w:t>60%</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sidR="00C77AE2">
        <w:rPr>
          <w:rFonts w:ascii="宋体" w:eastAsia="宋体" w:hAnsi="宋体" w:cs="宋体"/>
          <w:szCs w:val="21"/>
          <w:highlight w:val="yellow"/>
          <w:u w:val="single"/>
        </w:rPr>
        <w:t>30</w:t>
      </w:r>
      <w:r w:rsidR="00C77AE2">
        <w:rPr>
          <w:rFonts w:ascii="宋体" w:eastAsia="宋体" w:hAnsi="宋体" w:cs="宋体" w:hint="eastAsia"/>
          <w:szCs w:val="21"/>
          <w:highlight w:val="yellow"/>
          <w:u w:val="single"/>
        </w:rPr>
        <w:t>%</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X</w:t>
      </w:r>
      <w:r>
        <w:rPr>
          <w:rFonts w:ascii="宋体" w:eastAsia="宋体" w:hAnsi="宋体" w:cs="宋体" w:hint="eastAsia"/>
          <w:szCs w:val="21"/>
        </w:rPr>
        <w:t>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w:t>
      </w:r>
    </w:p>
    <w:p w:rsidR="0061704A">
      <w:pPr>
        <w:tabs>
          <w:tab w:val="left" w:pos="720"/>
        </w:tabs>
        <w:ind w:firstLine="420" w:firstLineChars="200"/>
        <w:rPr>
          <w:rFonts w:ascii="宋体" w:eastAsia="宋体" w:hAnsi="宋体" w:cs="宋体"/>
          <w:szCs w:val="21"/>
        </w:rPr>
      </w:pPr>
      <w:r>
        <w:rPr>
          <w:rFonts w:ascii="Arial" w:eastAsia="仿宋_GB2312" w:hAnsi="Arial" w:cs="Arial"/>
          <w:szCs w:val="21"/>
        </w:rPr>
        <w:t>………</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X</w:t>
      </w:r>
      <w:r>
        <w:rPr>
          <w:rFonts w:ascii="宋体" w:eastAsia="宋体" w:hAnsi="宋体" w:cs="宋体" w:hint="eastAsia"/>
          <w:szCs w:val="21"/>
        </w:rPr>
        <w:t>阶段：最后一次付款额应为本合同总额的</w:t>
      </w:r>
      <w:r w:rsidR="00C77AE2">
        <w:rPr>
          <w:rFonts w:ascii="宋体" w:eastAsia="宋体" w:hAnsi="宋体" w:cs="宋体"/>
          <w:szCs w:val="21"/>
          <w:highlight w:val="yellow"/>
          <w:u w:val="single"/>
        </w:rPr>
        <w:t>10</w:t>
      </w:r>
      <w:r w:rsidR="00C77AE2">
        <w:rPr>
          <w:rFonts w:ascii="宋体" w:eastAsia="宋体" w:hAnsi="宋体" w:cs="宋体" w:hint="eastAsia"/>
          <w:szCs w:val="21"/>
          <w:u w:val="single"/>
        </w:rPr>
        <w:t>%</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并完全履行合同约定全部义务后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日内付给乙方。</w:t>
      </w:r>
    </w:p>
    <w:p w:rsidR="0061704A">
      <w:pPr>
        <w:numPr>
          <w:ilvl w:val="0"/>
          <w:numId w:val="3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rsidR="0061704A">
      <w:pPr>
        <w:numPr>
          <w:ilvl w:val="0"/>
          <w:numId w:val="3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如果乙方未按合同要求履行合同，或因</w:t>
      </w:r>
      <w:r>
        <w:rPr>
          <w:rFonts w:ascii="宋体" w:eastAsia="宋体" w:hAnsi="宋体" w:cs="宋体" w:hint="eastAsia"/>
          <w:szCs w:val="21"/>
        </w:rPr>
        <w:t>乙方原因导致本合同解除的，甲方将不予归还履约保证金。如乙方未按前述约定支付保证金，甲方有权直接在研究开发经费和报酬中扣除相应费用。</w:t>
      </w:r>
    </w:p>
    <w:p w:rsidR="0061704A">
      <w:pPr>
        <w:numPr>
          <w:ilvl w:val="0"/>
          <w:numId w:val="3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w:t>
      </w:r>
      <w:r>
        <w:rPr>
          <w:rFonts w:ascii="宋体" w:eastAsia="宋体" w:hAnsi="宋体" w:cs="宋体" w:hint="eastAsia"/>
          <w:szCs w:val="21"/>
        </w:rPr>
        <w:t>保阶段</w:t>
      </w:r>
      <w:r>
        <w:rPr>
          <w:rFonts w:ascii="宋体" w:eastAsia="宋体" w:hAnsi="宋体" w:cs="宋体" w:hint="eastAsia"/>
          <w:szCs w:val="21"/>
        </w:rPr>
        <w:t>结束后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w:t>
      </w:r>
      <w:r>
        <w:rPr>
          <w:rFonts w:ascii="宋体" w:eastAsia="宋体" w:hAnsi="宋体" w:cs="宋体" w:hint="eastAsia"/>
          <w:szCs w:val="21"/>
        </w:rPr>
        <w:t>工作日内，无息返还履约保证金。如乙方在质</w:t>
      </w:r>
      <w:r>
        <w:rPr>
          <w:rFonts w:ascii="宋体" w:eastAsia="宋体" w:hAnsi="宋体" w:cs="宋体" w:hint="eastAsia"/>
          <w:szCs w:val="21"/>
        </w:rPr>
        <w:t>保期间</w:t>
      </w:r>
      <w:r>
        <w:rPr>
          <w:rFonts w:ascii="宋体" w:eastAsia="宋体" w:hAnsi="宋体" w:cs="宋体" w:hint="eastAsia"/>
          <w:szCs w:val="21"/>
        </w:rPr>
        <w:t>内发生被甲方索赔款项，则相应金额从履约保证金中扣除，累计超过履约保证金数额的由乙方另外支付。如在补偿上述损失后合同继续履行的，乙方应在合同继续履行或甲方书面通知后【</w:t>
      </w:r>
      <w:r>
        <w:rPr>
          <w:rFonts w:ascii="宋体" w:eastAsia="宋体" w:hAnsi="宋体" w:cs="宋体" w:hint="eastAsia"/>
          <w:szCs w:val="21"/>
        </w:rPr>
        <w:t xml:space="preserve">   </w:t>
      </w:r>
      <w:r>
        <w:rPr>
          <w:rFonts w:ascii="宋体" w:eastAsia="宋体" w:hAnsi="宋体" w:cs="宋体" w:hint="eastAsia"/>
          <w:szCs w:val="21"/>
        </w:rPr>
        <w:t>】日内补齐履约保证金。</w:t>
      </w:r>
    </w:p>
    <w:p w:rsidR="0061704A">
      <w:pPr>
        <w:numPr>
          <w:ilvl w:val="0"/>
          <w:numId w:val="3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rsidR="0061704A">
      <w:pPr>
        <w:numPr>
          <w:ilvl w:val="0"/>
          <w:numId w:val="3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61704A">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61704A">
      <w:pPr>
        <w:numPr>
          <w:ilvl w:val="0"/>
          <w:numId w:val="3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61704A">
      <w:pPr>
        <w:numPr>
          <w:ilvl w:val="0"/>
          <w:numId w:val="3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61704A">
      <w:pPr>
        <w:numPr>
          <w:ilvl w:val="0"/>
          <w:numId w:val="3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61704A">
      <w:pPr>
        <w:numPr>
          <w:ilvl w:val="0"/>
          <w:numId w:val="3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61704A">
      <w:pPr>
        <w:numPr>
          <w:ilvl w:val="0"/>
          <w:numId w:val="3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b/>
          <w:bCs/>
          <w:szCs w:val="21"/>
        </w:rPr>
        <w:t>税务条款</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85" w:name="_Toc150439569"/>
      <w:r>
        <w:rPr>
          <w:rFonts w:ascii="宋体" w:eastAsia="宋体" w:hAnsi="宋体" w:cs="宋体" w:hint="eastAsia"/>
          <w:b/>
          <w:bCs/>
          <w:szCs w:val="21"/>
        </w:rPr>
        <w:t>项目验收</w:t>
      </w:r>
      <w:bookmarkEnd w:id="85"/>
    </w:p>
    <w:p w:rsidR="0061704A">
      <w:pPr>
        <w:ind w:firstLine="420" w:firstLineChars="20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系统测试</w:t>
      </w:r>
    </w:p>
    <w:p w:rsidR="0061704A">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61704A">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需求说明书、概要设计说明书、详细设计说明书、数据库设计说明书、测试计划、测试报告、用户手册、项目计划书、用户培训计划、会议记录和开发进度月报等；</w:t>
      </w:r>
      <w:r>
        <w:rPr>
          <w:rFonts w:ascii="宋体" w:eastAsia="宋体" w:hAnsi="宋体" w:cs="宋体" w:hint="eastAsia"/>
          <w:szCs w:val="21"/>
          <w:u w:val="single"/>
        </w:rPr>
        <w:t xml:space="preserve">       </w:t>
      </w:r>
    </w:p>
    <w:p w:rsidR="0061704A">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按照合同和招标文件中所标明的软件系统及相关的技术维护文档、培训教材、使用说明书等；</w:t>
      </w:r>
      <w:r>
        <w:rPr>
          <w:rFonts w:ascii="宋体" w:eastAsia="宋体" w:hAnsi="宋体" w:cs="宋体" w:hint="eastAsia"/>
          <w:szCs w:val="21"/>
          <w:u w:val="single"/>
        </w:rPr>
        <w:t xml:space="preserve">                                                                     </w:t>
      </w:r>
    </w:p>
    <w:p w:rsidR="0061704A">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全部源代码（电子版）；</w:t>
      </w:r>
      <w:r>
        <w:rPr>
          <w:rFonts w:ascii="宋体" w:eastAsia="宋体" w:hAnsi="宋体" w:cs="宋体" w:hint="eastAsia"/>
          <w:szCs w:val="21"/>
          <w:u w:val="single"/>
        </w:rPr>
        <w:t xml:space="preserve">                                                      </w:t>
      </w:r>
    </w:p>
    <w:p w:rsidR="0061704A">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rPr>
      </w:pPr>
      <w:r>
        <w:rPr>
          <w:rFonts w:ascii="宋体" w:eastAsia="宋体" w:hAnsi="宋体" w:cs="宋体" w:hint="eastAsia"/>
          <w:szCs w:val="21"/>
        </w:rPr>
        <w:t>在本项</w:t>
      </w:r>
      <w:r>
        <w:rPr>
          <w:rFonts w:ascii="宋体" w:eastAsia="宋体" w:hAnsi="宋体" w:cs="宋体" w:hint="eastAsia"/>
          <w:szCs w:val="21"/>
        </w:rPr>
        <w:t>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项目初验</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w:t>
      </w:r>
      <w:r>
        <w:rPr>
          <w:rFonts w:ascii="宋体" w:eastAsia="宋体" w:hAnsi="宋体" w:cs="宋体" w:hint="eastAsia"/>
          <w:szCs w:val="21"/>
        </w:rPr>
        <w:t>初步验收申请。甲方审核通过后，组织系统初验，并在验收通过后签署初验报告。</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系统试运行</w:t>
      </w:r>
    </w:p>
    <w:p w:rsidR="0061704A">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月的试运行权利。试运行期间，乙方应进行全程跟踪，提供全面技术支持服务，及时修改、完善、补充系统功能，确保试运行的顺利进行。</w:t>
      </w:r>
      <w:r>
        <w:rPr>
          <w:rFonts w:ascii="宋体" w:eastAsia="宋体" w:hAnsi="宋体" w:cs="宋体" w:hint="eastAsia"/>
          <w:szCs w:val="21"/>
        </w:rPr>
        <w:t xml:space="preserve">   </w:t>
      </w:r>
    </w:p>
    <w:p w:rsidR="0061704A">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61704A">
      <w:pPr>
        <w:ind w:firstLine="420" w:firstLineChars="20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项目终验</w:t>
      </w:r>
    </w:p>
    <w:p w:rsidR="0061704A">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61704A">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w:t>
      </w:r>
      <w:r>
        <w:rPr>
          <w:rFonts w:ascii="宋体" w:eastAsia="宋体" w:hAnsi="宋体" w:cs="宋体" w:hint="eastAsia"/>
          <w:szCs w:val="21"/>
        </w:rPr>
        <w:t>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86" w:name="_Toc150439566"/>
      <w:r>
        <w:rPr>
          <w:rFonts w:ascii="宋体" w:eastAsia="宋体" w:hAnsi="宋体" w:cs="宋体" w:hint="eastAsia"/>
          <w:b/>
          <w:bCs/>
          <w:szCs w:val="21"/>
        </w:rPr>
        <w:t>质量保证</w:t>
      </w:r>
      <w:bookmarkEnd w:id="86"/>
    </w:p>
    <w:p w:rsidR="0061704A">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61704A">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61704A">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w:t>
      </w:r>
      <w:r>
        <w:rPr>
          <w:rFonts w:ascii="宋体" w:eastAsia="宋体" w:hAnsi="宋体" w:cs="宋体" w:hint="eastAsia"/>
          <w:szCs w:val="21"/>
          <w:u w:val="single"/>
        </w:rPr>
        <w:t>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61704A">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61704A">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61704A">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61704A">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w:t>
      </w:r>
      <w:r>
        <w:rPr>
          <w:rFonts w:ascii="宋体" w:eastAsia="宋体" w:hAnsi="宋体" w:cs="宋体" w:hint="eastAsia"/>
          <w:szCs w:val="21"/>
        </w:rPr>
        <w:t>赶到现场予以技术支持。若发生实质性需求变更，或需要乙方提供技术维护和指导的，乙方承诺以材料及人工的成本价格向甲方提供系统修改、升级及其他运维服务。</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87" w:name="_Toc150439612"/>
      <w:r>
        <w:rPr>
          <w:rFonts w:ascii="宋体" w:eastAsia="宋体" w:hAnsi="宋体" w:cs="宋体" w:hint="eastAsia"/>
          <w:b/>
          <w:bCs/>
          <w:szCs w:val="21"/>
        </w:rPr>
        <w:t>保密条款（保密协议）</w:t>
      </w:r>
      <w:bookmarkEnd w:id="87"/>
    </w:p>
    <w:p w:rsidR="0061704A">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61704A">
      <w:pPr>
        <w:numPr>
          <w:ilvl w:val="0"/>
          <w:numId w:val="42"/>
        </w:numPr>
        <w:spacing w:line="360" w:lineRule="auto"/>
        <w:ind w:firstLine="420" w:firstLineChars="200"/>
        <w:rPr>
          <w:rFonts w:ascii="宋体" w:eastAsia="宋体" w:hAnsi="宋体" w:cs="宋体"/>
          <w:szCs w:val="21"/>
        </w:rPr>
      </w:pPr>
      <w:bookmarkStart w:id="88" w:name="_Hlk150343297"/>
      <w:r>
        <w:rPr>
          <w:rFonts w:ascii="宋体" w:eastAsia="宋体" w:hAnsi="宋体" w:cs="宋体" w:hint="eastAsia"/>
          <w:szCs w:val="21"/>
        </w:rPr>
        <w:t>保密内容（包括技术信息和经营信息）</w:t>
      </w:r>
      <w:r>
        <w:rPr>
          <w:rFonts w:ascii="宋体" w:eastAsia="宋体" w:hAnsi="宋体" w:cs="宋体" w:hint="eastAsia"/>
          <w:szCs w:val="21"/>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61704A">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numPr>
          <w:ilvl w:val="0"/>
          <w:numId w:val="42"/>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61704A">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r>
        <w:rPr>
          <w:rFonts w:ascii="宋体" w:eastAsia="宋体" w:hAnsi="宋体" w:cs="宋体" w:hint="eastAsia"/>
          <w:szCs w:val="21"/>
          <w:u w:val="single"/>
        </w:rPr>
        <w:t>。</w:t>
      </w:r>
    </w:p>
    <w:bookmarkEnd w:id="88"/>
    <w:p w:rsidR="0061704A">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61704A">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61704A">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乙方必须实施防止数据泄露的措施。乙方在对甲方进行系统实施服务过程中，对所取得的甲方资料、数据等应严格保密，不得外泄。</w:t>
      </w:r>
      <w:r>
        <w:rPr>
          <w:rFonts w:ascii="宋体" w:eastAsia="宋体" w:hAnsi="宋体" w:cs="宋体" w:hint="eastAsia"/>
          <w:szCs w:val="21"/>
          <w:u w:val="single"/>
        </w:rPr>
        <w:t xml:space="preserve">                                                                     </w:t>
      </w:r>
    </w:p>
    <w:p w:rsidR="0061704A">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ascii="宋体" w:eastAsia="宋体" w:hAnsi="宋体" w:cs="宋体" w:hint="eastAsia"/>
          <w:szCs w:val="21"/>
          <w:u w:val="single"/>
        </w:rPr>
        <w:t xml:space="preserve">                                         </w:t>
      </w:r>
    </w:p>
    <w:p w:rsidR="0061704A">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涉及国家秘密和安全的</w:t>
      </w:r>
      <w:r>
        <w:rPr>
          <w:rFonts w:ascii="宋体" w:eastAsia="宋体" w:hAnsi="宋体" w:cs="宋体" w:hint="eastAsia"/>
          <w:szCs w:val="21"/>
          <w:u w:val="single"/>
        </w:rPr>
        <w:t xml:space="preserve"> </w:t>
      </w:r>
      <w:r>
        <w:rPr>
          <w:rFonts w:ascii="宋体" w:eastAsia="宋体" w:hAnsi="宋体" w:cs="宋体" w:hint="eastAsia"/>
          <w:szCs w:val="21"/>
          <w:u w:val="single"/>
        </w:rPr>
        <w:t>，依照有关保密规定执行。</w:t>
      </w:r>
      <w:r>
        <w:rPr>
          <w:rFonts w:ascii="宋体" w:eastAsia="宋体" w:hAnsi="宋体" w:cs="宋体" w:hint="eastAsia"/>
          <w:szCs w:val="21"/>
          <w:u w:val="single"/>
        </w:rPr>
        <w:t xml:space="preserve">                          </w:t>
      </w:r>
    </w:p>
    <w:p w:rsidR="0061704A">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所有参与本项目人员。</w:t>
      </w:r>
      <w:r>
        <w:rPr>
          <w:rFonts w:ascii="宋体" w:eastAsia="宋体" w:hAnsi="宋体" w:cs="宋体" w:hint="eastAsia"/>
          <w:szCs w:val="21"/>
          <w:u w:val="single"/>
        </w:rPr>
        <w:t xml:space="preserve">                                      </w:t>
      </w:r>
    </w:p>
    <w:p w:rsidR="0061704A">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89" w:name="_Hlk150343509"/>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bookmarkEnd w:id="89"/>
      <w:r>
        <w:rPr>
          <w:rFonts w:ascii="宋体" w:eastAsia="宋体" w:hAnsi="宋体" w:cs="宋体" w:hint="eastAsia"/>
          <w:szCs w:val="21"/>
          <w:u w:val="single"/>
        </w:rPr>
        <w:t xml:space="preserve">                                </w:t>
      </w:r>
    </w:p>
    <w:p w:rsidR="0061704A">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由于乙方泄密给甲方造成损失的，甲方可依据我国法律相关规定，选择移送司法机关依法办理。乙方应赔偿甲方的全部损失并向甲方承担违约责任。</w:t>
      </w:r>
      <w:r>
        <w:rPr>
          <w:rFonts w:ascii="宋体" w:eastAsia="宋体" w:hAnsi="宋体" w:cs="宋体" w:hint="eastAsia"/>
          <w:szCs w:val="21"/>
          <w:u w:val="single"/>
        </w:rPr>
        <w:t xml:space="preserve">           </w:t>
      </w:r>
    </w:p>
    <w:p w:rsidR="0061704A">
      <w:pPr>
        <w:ind w:firstLine="420" w:firstLineChars="200"/>
        <w:rPr>
          <w:rFonts w:ascii="宋体" w:eastAsia="宋体" w:hAnsi="宋体" w:cs="宋体"/>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90" w:name="_Toc150439618"/>
      <w:r>
        <w:rPr>
          <w:rFonts w:ascii="宋体" w:eastAsia="宋体" w:hAnsi="宋体" w:cs="宋体" w:hint="eastAsia"/>
          <w:b/>
          <w:bCs/>
          <w:szCs w:val="21"/>
        </w:rPr>
        <w:t>违约</w:t>
      </w:r>
      <w:r>
        <w:rPr>
          <w:rFonts w:ascii="宋体" w:eastAsia="宋体" w:hAnsi="宋体" w:cs="宋体"/>
          <w:b/>
          <w:bCs/>
          <w:szCs w:val="21"/>
        </w:rPr>
        <w:t>责任及赔偿</w:t>
      </w:r>
      <w:bookmarkEnd w:id="90"/>
    </w:p>
    <w:p w:rsidR="0061704A">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61704A">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w:t>
      </w:r>
      <w:r>
        <w:rPr>
          <w:rFonts w:ascii="宋体" w:eastAsia="宋体" w:hAnsi="宋体" w:cs="宋体"/>
          <w:szCs w:val="21"/>
        </w:rPr>
        <w:t>的违约金，</w:t>
      </w:r>
      <w:r>
        <w:rPr>
          <w:rFonts w:ascii="宋体" w:eastAsia="宋体" w:hAnsi="宋体" w:cs="宋体" w:hint="eastAsia"/>
          <w:szCs w:val="21"/>
        </w:rPr>
        <w:t>并继续履行本合同规定的</w:t>
      </w:r>
      <w:r>
        <w:rPr>
          <w:rFonts w:ascii="宋体" w:eastAsia="宋体" w:hAnsi="宋体" w:cs="宋体" w:hint="eastAsia"/>
          <w:szCs w:val="21"/>
        </w:rPr>
        <w:t>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61704A">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％的违约金。</w:t>
      </w:r>
    </w:p>
    <w:p w:rsidR="0061704A">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w:t>
      </w:r>
    </w:p>
    <w:p w:rsidR="0061704A">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p>
    <w:p w:rsidR="0061704A">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日内仍拒绝履行或拒绝</w:t>
      </w:r>
      <w:r>
        <w:rPr>
          <w:rFonts w:ascii="宋体" w:eastAsia="宋体" w:hAnsi="宋体" w:cs="宋体" w:hint="eastAsia"/>
          <w:szCs w:val="21"/>
        </w:rPr>
        <w:t>改正完毕的，甲方有权单方解除本合同，乙方除向甲方支付相当于合同金额的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61704A">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61704A">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w:t>
      </w:r>
      <w:r>
        <w:rPr>
          <w:rFonts w:ascii="宋体" w:eastAsia="宋体" w:hAnsi="宋体" w:cs="宋体" w:hint="eastAsia"/>
          <w:szCs w:val="21"/>
        </w:rPr>
        <w:t>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91" w:name="_Toc150439619"/>
      <w:r>
        <w:rPr>
          <w:rFonts w:ascii="宋体" w:eastAsia="宋体" w:hAnsi="宋体" w:cs="宋体" w:hint="eastAsia"/>
          <w:b/>
          <w:bCs/>
          <w:szCs w:val="21"/>
        </w:rPr>
        <w:t>争议的解决</w:t>
      </w:r>
      <w:bookmarkEnd w:id="91"/>
    </w:p>
    <w:p w:rsidR="0061704A">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61704A">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61704A">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92" w:name="_Toc150439621"/>
      <w:r>
        <w:rPr>
          <w:rFonts w:ascii="宋体" w:eastAsia="宋体" w:hAnsi="宋体" w:cs="宋体" w:hint="eastAsia"/>
          <w:b/>
          <w:bCs/>
          <w:szCs w:val="21"/>
        </w:rPr>
        <w:t>不可抗力</w:t>
      </w:r>
      <w:bookmarkEnd w:id="92"/>
    </w:p>
    <w:p w:rsidR="0061704A">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w:t>
      </w:r>
      <w:r>
        <w:rPr>
          <w:rFonts w:ascii="宋体" w:eastAsia="宋体" w:hAnsi="宋体" w:cs="宋体" w:hint="eastAsia"/>
          <w:szCs w:val="21"/>
        </w:rPr>
        <w:t>当包括技术风险的存在、范围、程度及损失大小等。认定技术风险的基本条件是：</w:t>
      </w:r>
    </w:p>
    <w:p w:rsidR="0061704A">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61704A">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61704A">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61704A">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61704A">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61704A">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rsidR="0061704A">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61704A">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61704A">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93" w:name="_Toc150439624"/>
      <w:r>
        <w:rPr>
          <w:rFonts w:ascii="宋体" w:eastAsia="宋体" w:hAnsi="宋体" w:cs="宋体" w:hint="eastAsia"/>
          <w:b/>
          <w:bCs/>
          <w:szCs w:val="21"/>
        </w:rPr>
        <w:t>本合同的变更</w:t>
      </w:r>
      <w:bookmarkEnd w:id="93"/>
    </w:p>
    <w:p w:rsidR="0061704A">
      <w:pPr>
        <w:numPr>
          <w:ilvl w:val="0"/>
          <w:numId w:val="50"/>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61704A">
      <w:pPr>
        <w:numPr>
          <w:ilvl w:val="0"/>
          <w:numId w:val="50"/>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w:t>
      </w:r>
      <w:r>
        <w:rPr>
          <w:rFonts w:ascii="宋体" w:eastAsia="宋体" w:hAnsi="宋体" w:cs="宋体" w:hint="eastAsia"/>
          <w:szCs w:val="21"/>
        </w:rPr>
        <w:t>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61704A">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94" w:name="_Toc150439623"/>
      <w:r>
        <w:rPr>
          <w:rFonts w:ascii="宋体" w:eastAsia="宋体" w:hAnsi="宋体" w:cs="宋体" w:hint="eastAsia"/>
          <w:b/>
          <w:bCs/>
          <w:szCs w:val="21"/>
        </w:rPr>
        <w:t>其它</w:t>
      </w:r>
      <w:bookmarkEnd w:id="94"/>
    </w:p>
    <w:p w:rsidR="0061704A">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61704A" w:rsidP="00C77AE2">
      <w:pPr>
        <w:keepNext/>
        <w:keepLines/>
        <w:numPr>
          <w:ilvl w:val="0"/>
          <w:numId w:val="10"/>
        </w:numPr>
        <w:spacing w:before="60" w:after="60" w:line="360" w:lineRule="auto"/>
        <w:ind w:firstLine="420" w:firstLineChars="200"/>
        <w:outlineLvl w:val="1"/>
        <w:rPr>
          <w:rFonts w:ascii="宋体" w:eastAsia="宋体" w:hAnsi="宋体" w:cs="宋体"/>
          <w:b/>
          <w:bCs/>
          <w:szCs w:val="21"/>
        </w:rPr>
      </w:pPr>
      <w:bookmarkStart w:id="95" w:name="_Toc150439626"/>
      <w:r>
        <w:rPr>
          <w:rFonts w:ascii="宋体" w:eastAsia="宋体" w:hAnsi="宋体" w:cs="宋体" w:hint="eastAsia"/>
          <w:b/>
          <w:bCs/>
          <w:szCs w:val="21"/>
        </w:rPr>
        <w:t>合同生效</w:t>
      </w:r>
      <w:bookmarkEnd w:id="95"/>
    </w:p>
    <w:p w:rsidR="0061704A">
      <w:pPr>
        <w:numPr>
          <w:ilvl w:val="0"/>
          <w:numId w:val="51"/>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61704A">
      <w:pPr>
        <w:numPr>
          <w:ilvl w:val="0"/>
          <w:numId w:val="51"/>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61704A">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盖章）</w:t>
      </w:r>
      <w:r>
        <w:rPr>
          <w:rFonts w:ascii="宋体" w:eastAsia="宋体" w:hAnsi="宋体" w:cs="宋体" w:hint="eastAsia"/>
          <w:szCs w:val="21"/>
        </w:rPr>
        <w:t xml:space="preserve"> </w:t>
      </w:r>
    </w:p>
    <w:p w:rsidR="0061704A">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61704A">
      <w:pPr>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61704A">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61704A">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61704A">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61704A">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61704A">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61704A" w:rsidP="00C77AE2">
      <w:pPr>
        <w:spacing w:line="360" w:lineRule="auto"/>
        <w:ind w:firstLine="3066" w:firstLineChars="1460"/>
        <w:jc w:val="left"/>
        <w:rPr>
          <w:rFonts w:ascii="Times New Roman" w:eastAsia="宋体" w:hAnsi="Times New Roman" w:cs="Times New Roman"/>
          <w:b/>
          <w:bCs/>
          <w:szCs w:val="21"/>
        </w:rPr>
      </w:pPr>
    </w:p>
    <w:p w:rsidR="0061704A">
      <w:pPr>
        <w:spacing w:before="156" w:beforeLines="50" w:line="360" w:lineRule="auto"/>
        <w:rPr>
          <w:rFonts w:ascii="宋体" w:eastAsia="宋体" w:hAnsi="宋体" w:cs="Times New Roman"/>
          <w:szCs w:val="21"/>
        </w:rPr>
      </w:pPr>
    </w:p>
    <w:p w:rsidR="0061704A">
      <w:pPr>
        <w:rPr>
          <w:rFonts w:ascii="Calibri" w:eastAsia="宋体" w:hAnsi="Calibri" w:cs="Times New Roman"/>
        </w:rPr>
      </w:pPr>
    </w:p>
    <w:p w:rsidR="0061704A">
      <w:pPr>
        <w:spacing w:line="360" w:lineRule="auto"/>
        <w:jc w:val="left"/>
        <w:rPr>
          <w:rFonts w:ascii="Times New Roman" w:eastAsia="宋体" w:hAnsi="Times New Roman" w:cs="Times New Roman"/>
          <w:b/>
          <w:bCs/>
          <w:sz w:val="44"/>
          <w:szCs w:val="44"/>
        </w:rPr>
      </w:pPr>
    </w:p>
    <w:p w:rsidR="0061704A"/>
    <w:p w:rsidR="00A77B3E"/>
    <w:p w14:paraId="0D9A9C79">
      <w:pPr>
        <w:spacing w:line="360" w:lineRule="auto"/>
        <w:ind w:firstLine="3066" w:firstLineChars="1460"/>
        <w:jc w:val="left"/>
        <w:rPr>
          <w:rFonts w:ascii="Times New Roman" w:eastAsia="宋体" w:hAnsi="Times New Roman" w:cs="Times New Roman"/>
          <w:b/>
          <w:bCs/>
          <w:szCs w:val="21"/>
        </w:rPr>
      </w:pPr>
      <w:bookmarkEnd w:id="76"/>
    </w:p>
    <w:p w14:paraId="31F8D5D3"/>
    <w:sectPr>
      <w:headerReference w:type="even" r:id="rId13"/>
      <w:headerReference w:type="default" r:id="rId14"/>
      <w:footerReference w:type="default" r:id="rId15"/>
      <w:headerReference w:type="first" r:id="rId16"/>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方正小标宋简体">
    <w:panose1 w:val="02010601030101010101"/>
    <w:charset w:val="86"/>
    <w:family w:val="auto"/>
    <w:pitch w:val="variable"/>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7B687E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78E60FC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A739C54">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59</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widowControl w:val="0"/>
      <w:snapToGrid w:val="0"/>
      <w:jc w:val="center"/>
      <w:rPr>
        <w:rFonts w:asciiTheme="minorHAnsi" w:eastAsiaTheme="minorEastAsia" w:hAnsiTheme="minorHAnsi" w:cstheme="minorBidi"/>
        <w:kern w:val="2"/>
        <w:sz w:val="18"/>
        <w:szCs w:val="22"/>
        <w:lang w:val="en-US" w:eastAsia="zh-CN" w:bidi="ar-SA"/>
      </w:rPr>
    </w:pPr>
    <w:r>
      <w:rPr>
        <w:rFonts w:asciiTheme="minorHAnsi" w:eastAsiaTheme="minorEastAsia" w:hAnsiTheme="minorHAnsi" w:cstheme="minorBidi"/>
        <w:kern w:val="2"/>
        <w:sz w:val="18"/>
        <w:szCs w:val="22"/>
        <w:lang w:val="en-US" w:eastAsia="zh-CN" w:bidi="ar-SA"/>
      </w:rPr>
      <w:fldChar w:fldCharType="begin"/>
    </w:r>
    <w:r>
      <w:rPr>
        <w:rFonts w:asciiTheme="minorHAnsi" w:eastAsiaTheme="minorEastAsia" w:hAnsiTheme="minorHAnsi" w:cstheme="minorBidi"/>
        <w:kern w:val="2"/>
        <w:sz w:val="18"/>
        <w:szCs w:val="22"/>
        <w:lang w:val="en-US" w:eastAsia="zh-CN" w:bidi="ar-SA"/>
      </w:rPr>
      <w:instrText xml:space="preserve"> PAGE   \* MERGEFORMAT </w:instrText>
    </w:r>
    <w:r>
      <w:rPr>
        <w:rFonts w:asciiTheme="minorHAnsi" w:eastAsiaTheme="minorEastAsia" w:hAnsiTheme="minorHAnsi" w:cstheme="minorBidi"/>
        <w:kern w:val="2"/>
        <w:sz w:val="18"/>
        <w:szCs w:val="22"/>
        <w:lang w:val="en-US" w:eastAsia="zh-CN" w:bidi="ar-SA"/>
      </w:rPr>
      <w:fldChar w:fldCharType="separate"/>
    </w:r>
    <w:r>
      <w:rPr>
        <w:rFonts w:asciiTheme="minorHAnsi" w:eastAsiaTheme="minorEastAsia" w:hAnsiTheme="minorHAnsi" w:cstheme="minorBidi"/>
        <w:kern w:val="2"/>
        <w:sz w:val="18"/>
        <w:szCs w:val="22"/>
        <w:lang w:val="zh-CN" w:eastAsia="zh-CN" w:bidi="ar-SA"/>
      </w:rPr>
      <w:t>1</w:t>
    </w:r>
    <w:r>
      <w:rPr>
        <w:rFonts w:asciiTheme="minorHAnsi" w:eastAsiaTheme="minorEastAsia" w:hAnsiTheme="minorHAnsi" w:cstheme="minorBidi"/>
        <w:kern w:val="2"/>
        <w:sz w:val="18"/>
        <w:szCs w:val="22"/>
        <w:lang w:val="en-US" w:eastAsia="zh-CN" w:bidi="ar-SA"/>
      </w:rPr>
      <w:fldChar w:fldCharType="end"/>
    </w:r>
  </w:p>
  <w:p w14:paraId="521258C2">
    <w:pPr>
      <w:widowControl w:val="0"/>
      <w:snapToGrid w:val="0"/>
      <w:jc w:val="left"/>
      <w:rPr>
        <w:rFonts w:asciiTheme="minorHAnsi" w:eastAsiaTheme="minorEastAsia" w:hAnsiTheme="minorHAnsi" w:cstheme="minorBidi"/>
        <w:kern w:val="2"/>
        <w:sz w:val="18"/>
        <w:szCs w:val="22"/>
        <w:lang w:val="en-US" w:eastAsia="zh-CN" w:bidi="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04A">
    <w:pPr>
      <w:framePr w:wrap="around" w:vAnchor="text" w:hAnchor="margin" w:xAlign="right" w:y="1"/>
      <w:tabs>
        <w:tab w:val="center" w:pos="4153"/>
        <w:tab w:val="right" w:pos="8306"/>
      </w:tabs>
      <w:snapToGrid w:val="0"/>
      <w:jc w:val="left"/>
      <w:rPr>
        <w:rFonts w:ascii="Calibri" w:eastAsia="宋体" w:hAnsi="Calibri" w:cs="Times New Roman"/>
        <w:sz w:val="18"/>
        <w:szCs w:val="18"/>
      </w:rPr>
    </w:pPr>
    <w:r>
      <w:rPr>
        <w:rFonts w:ascii="Calibri" w:eastAsia="宋体" w:hAnsi="Calibri" w:cs="Times New Roman"/>
        <w:sz w:val="18"/>
        <w:szCs w:val="18"/>
      </w:rPr>
      <w:fldChar w:fldCharType="begin"/>
    </w:r>
    <w:r>
      <w:rPr>
        <w:rFonts w:ascii="Calibri" w:eastAsia="宋体" w:hAnsi="Calibri" w:cs="Times New Roman"/>
      </w:rPr>
      <w:instrText xml:space="preserve">PAGE  </w:instrText>
    </w:r>
    <w:r>
      <w:rPr>
        <w:rFonts w:ascii="Calibri" w:eastAsia="宋体" w:hAnsi="Calibri" w:cs="Times New Roman"/>
        <w:sz w:val="18"/>
        <w:szCs w:val="18"/>
      </w:rPr>
      <w:fldChar w:fldCharType="separate"/>
    </w:r>
    <w:r>
      <w:rPr>
        <w:rFonts w:ascii="Calibri" w:eastAsia="宋体" w:hAnsi="Calibri" w:cs="Times New Roman"/>
        <w:sz w:val="18"/>
        <w:szCs w:val="18"/>
      </w:rPr>
      <w:fldChar w:fldCharType="end"/>
    </w:r>
  </w:p>
  <w:p w:rsidR="0061704A">
    <w:pPr>
      <w:tabs>
        <w:tab w:val="center" w:pos="4153"/>
        <w:tab w:val="right" w:pos="8306"/>
      </w:tabs>
      <w:snapToGrid w:val="0"/>
      <w:ind w:right="360"/>
      <w:jc w:val="left"/>
      <w:rPr>
        <w:rFonts w:ascii="Calibri" w:eastAsia="宋体" w:hAnsi="Calibri" w:cs="Times New Roman"/>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04A">
    <w:pPr>
      <w:tabs>
        <w:tab w:val="center" w:pos="4153"/>
        <w:tab w:val="right" w:pos="8306"/>
      </w:tabs>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C77AE2" w:rsidR="00C77AE2">
      <w:rPr>
        <w:rFonts w:ascii="宋体" w:eastAsia="宋体" w:hAnsi="宋体" w:cs="Times New Roman"/>
        <w:noProof/>
        <w:szCs w:val="21"/>
        <w:lang w:val="zh-CN"/>
      </w:rPr>
      <w:t>3</w:t>
    </w:r>
    <w:r>
      <w:rPr>
        <w:rFonts w:ascii="宋体" w:eastAsia="宋体" w:hAnsi="宋体" w:cs="Times New Roman"/>
        <w:szCs w:val="21"/>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25127A">
    <w:pPr>
      <w:pStyle w:val="Footer"/>
      <w:jc w:val="center"/>
    </w:pPr>
    <w:r>
      <w:fldChar w:fldCharType="begin"/>
    </w:r>
    <w:r>
      <w:instrText xml:space="preserve"> PAGE   \* MERGEFORMAT </w:instrText>
    </w:r>
    <w:r>
      <w:fldChar w:fldCharType="separate"/>
    </w:r>
    <w:r>
      <w:rPr>
        <w:lang w:val="zh-CN"/>
      </w:rPr>
      <w:t>75</w:t>
    </w:r>
    <w:r>
      <w:fldChar w:fldCharType="end"/>
    </w:r>
  </w:p>
  <w:p w14:paraId="4C2F6E7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D38FA5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61F315B">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F09A603">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BE129243"/>
    <w:multiLevelType w:val="singleLevel"/>
    <w:tmpl w:val="BE129243"/>
    <w:lvl w:ilvl="0">
      <w:start w:val="1"/>
      <w:numFmt w:val="bullet"/>
      <w:lvlText w:val=""/>
      <w:lvlJc w:val="left"/>
      <w:pPr>
        <w:ind w:left="420" w:hanging="420"/>
      </w:pPr>
      <w:rPr>
        <w:rFonts w:ascii="Wingdings" w:hAnsi="Wingdings" w:hint="default"/>
      </w:rPr>
    </w:lvl>
  </w:abstractNum>
  <w:abstractNum w:abstractNumId="5">
    <w:nsid w:val="DF7A974B"/>
    <w:multiLevelType w:val="singleLevel"/>
    <w:tmpl w:val="DF7A974B"/>
    <w:lvl w:ilvl="0">
      <w:start w:val="1"/>
      <w:numFmt w:val="decimal"/>
      <w:lvlText w:val="%1)"/>
      <w:lvlJc w:val="left"/>
      <w:pPr>
        <w:ind w:left="425" w:hanging="425"/>
      </w:pPr>
      <w:rPr>
        <w:rFonts w:hint="default"/>
      </w:rPr>
    </w:lvl>
  </w:abstractNum>
  <w:abstractNum w:abstractNumId="6">
    <w:nsid w:val="DFBE2221"/>
    <w:multiLevelType w:val="singleLevel"/>
    <w:tmpl w:val="DFBE2221"/>
    <w:lvl w:ilvl="0">
      <w:start w:val="1"/>
      <w:numFmt w:val="decimal"/>
      <w:lvlText w:val="%1)"/>
      <w:lvlJc w:val="left"/>
      <w:pPr>
        <w:ind w:left="425" w:hanging="425"/>
      </w:pPr>
      <w:rPr>
        <w:rFonts w:hint="default"/>
      </w:rPr>
    </w:lvl>
  </w:abstractNum>
  <w:abstractNum w:abstractNumId="7">
    <w:nsid w:val="DFCE4441"/>
    <w:multiLevelType w:val="singleLevel"/>
    <w:tmpl w:val="DFCE4441"/>
    <w:lvl w:ilvl="0">
      <w:start w:val="1"/>
      <w:numFmt w:val="decimal"/>
      <w:lvlText w:val="%1)"/>
      <w:lvlJc w:val="left"/>
      <w:pPr>
        <w:ind w:left="425" w:hanging="425"/>
      </w:pPr>
      <w:rPr>
        <w:rFonts w:hint="default"/>
      </w:rPr>
    </w:lvl>
  </w:abstractNum>
  <w:abstractNum w:abstractNumId="8">
    <w:nsid w:val="E7F65004"/>
    <w:multiLevelType w:val="singleLevel"/>
    <w:tmpl w:val="E7F65004"/>
    <w:lvl w:ilvl="0">
      <w:start w:val="1"/>
      <w:numFmt w:val="decimal"/>
      <w:lvlText w:val="%1)"/>
      <w:lvlJc w:val="left"/>
      <w:pPr>
        <w:ind w:left="425" w:hanging="425"/>
      </w:pPr>
      <w:rPr>
        <w:rFonts w:hint="default"/>
      </w:rPr>
    </w:lvl>
  </w:abstractNum>
  <w:abstractNum w:abstractNumId="9">
    <w:nsid w:val="EDECB7AC"/>
    <w:multiLevelType w:val="singleLevel"/>
    <w:tmpl w:val="EDECB7AC"/>
    <w:lvl w:ilvl="0">
      <w:start w:val="1"/>
      <w:numFmt w:val="decimal"/>
      <w:lvlText w:val="%1)"/>
      <w:lvlJc w:val="left"/>
      <w:pPr>
        <w:ind w:left="425" w:hanging="425"/>
      </w:pPr>
      <w:rPr>
        <w:rFonts w:hint="default"/>
      </w:rPr>
    </w:lvl>
  </w:abstractNum>
  <w:abstractNum w:abstractNumId="10">
    <w:nsid w:val="EFF96211"/>
    <w:multiLevelType w:val="singleLevel"/>
    <w:tmpl w:val="EFF96211"/>
    <w:lvl w:ilvl="0">
      <w:start w:val="1"/>
      <w:numFmt w:val="decimal"/>
      <w:lvlText w:val="%1)"/>
      <w:lvlJc w:val="left"/>
      <w:pPr>
        <w:ind w:left="425" w:hanging="425"/>
      </w:pPr>
      <w:rPr>
        <w:rFonts w:hint="default"/>
      </w:rPr>
    </w:lvl>
  </w:abstractNum>
  <w:abstractNum w:abstractNumId="11">
    <w:nsid w:val="FCFBA019"/>
    <w:multiLevelType w:val="singleLevel"/>
    <w:tmpl w:val="FCFBA019"/>
    <w:lvl w:ilvl="0">
      <w:start w:val="1"/>
      <w:numFmt w:val="decimal"/>
      <w:lvlText w:val="%1)"/>
      <w:lvlJc w:val="left"/>
      <w:pPr>
        <w:ind w:left="425" w:hanging="425"/>
      </w:pPr>
      <w:rPr>
        <w:rFonts w:hint="default"/>
      </w:rPr>
    </w:lvl>
  </w:abstractNum>
  <w:abstractNum w:abstractNumId="12">
    <w:nsid w:val="FDBF5E33"/>
    <w:multiLevelType w:val="singleLevel"/>
    <w:tmpl w:val="FDBF5E33"/>
    <w:lvl w:ilvl="0">
      <w:start w:val="1"/>
      <w:numFmt w:val="decimal"/>
      <w:lvlText w:val="%1."/>
      <w:lvlJc w:val="left"/>
      <w:pPr>
        <w:ind w:left="425" w:hanging="425"/>
      </w:pPr>
      <w:rPr>
        <w:rFonts w:hint="default"/>
      </w:rPr>
    </w:lvl>
  </w:abstractNum>
  <w:abstractNum w:abstractNumId="13">
    <w:nsid w:val="FF3F1685"/>
    <w:multiLevelType w:val="singleLevel"/>
    <w:tmpl w:val="FF3F1685"/>
    <w:lvl w:ilvl="0">
      <w:start w:val="1"/>
      <w:numFmt w:val="decimal"/>
      <w:lvlText w:val="%1)"/>
      <w:lvlJc w:val="left"/>
      <w:pPr>
        <w:ind w:left="425" w:hanging="425"/>
      </w:pPr>
      <w:rPr>
        <w:rFonts w:hint="default"/>
      </w:rPr>
    </w:lvl>
  </w:abstractNum>
  <w:abstractNum w:abstractNumId="14">
    <w:nsid w:val="FFFEE893"/>
    <w:multiLevelType w:val="singleLevel"/>
    <w:tmpl w:val="FFFEE893"/>
    <w:lvl w:ilvl="0">
      <w:start w:val="1"/>
      <w:numFmt w:val="decimal"/>
      <w:lvlText w:val="%1)"/>
      <w:lvlJc w:val="left"/>
      <w:pPr>
        <w:ind w:left="425" w:hanging="425"/>
      </w:pPr>
      <w:rPr>
        <w:rFonts w:hint="default"/>
      </w:rPr>
    </w:lvl>
  </w:abstractNum>
  <w:abstractNum w:abstractNumId="15">
    <w:nsid w:val="FFFEFF75"/>
    <w:multiLevelType w:val="singleLevel"/>
    <w:tmpl w:val="FFFEFF75"/>
    <w:lvl w:ilvl="0">
      <w:start w:val="1"/>
      <w:numFmt w:val="decimal"/>
      <w:lvlText w:val="%1)"/>
      <w:lvlJc w:val="left"/>
      <w:pPr>
        <w:ind w:left="425" w:hanging="425"/>
      </w:pPr>
      <w:rPr>
        <w:rFonts w:hint="default"/>
      </w:rPr>
    </w:lvl>
  </w:abstractNum>
  <w:abstractNum w:abstractNumId="1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8">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9">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E616CF6"/>
    <w:multiLevelType w:val="multilevel"/>
    <w:tmpl w:val="2E616CF6"/>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369CA7FC"/>
    <w:multiLevelType w:val="singleLevel"/>
    <w:tmpl w:val="369CA7FC"/>
    <w:lvl w:ilvl="0">
      <w:start w:val="1"/>
      <w:numFmt w:val="decimal"/>
      <w:suff w:val="nothing"/>
      <w:lvlText w:val="（%1）"/>
      <w:lvlJc w:val="left"/>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C7A993F"/>
    <w:multiLevelType w:val="singleLevel"/>
    <w:tmpl w:val="4C7A993F"/>
    <w:lvl w:ilvl="0">
      <w:start w:val="1"/>
      <w:numFmt w:val="decimal"/>
      <w:lvlText w:val="%1)"/>
      <w:lvlJc w:val="left"/>
      <w:pPr>
        <w:ind w:left="425" w:hanging="425"/>
      </w:pPr>
      <w:rPr>
        <w:rFonts w:hint="default"/>
      </w:rPr>
    </w:lvl>
  </w:abstractNum>
  <w:abstractNum w:abstractNumId="34">
    <w:nsid w:val="578A021C"/>
    <w:multiLevelType w:val="hybridMultilevel"/>
    <w:tmpl w:val="55588D7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9883596"/>
    <w:multiLevelType w:val="singleLevel"/>
    <w:tmpl w:val="59883596"/>
    <w:lvl w:ilvl="0">
      <w:start w:val="1"/>
      <w:numFmt w:val="bullet"/>
      <w:lvlText w:val=""/>
      <w:lvlJc w:val="left"/>
      <w:pPr>
        <w:ind w:left="420" w:hanging="420"/>
      </w:pPr>
      <w:rPr>
        <w:rFonts w:ascii="Wingdings" w:hAnsi="Wingdings" w:hint="default"/>
      </w:rPr>
    </w:lvl>
  </w:abstractNum>
  <w:abstractNum w:abstractNumId="37">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9">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0">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3">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9F8DDAB"/>
    <w:multiLevelType w:val="singleLevel"/>
    <w:tmpl w:val="79F8DDAB"/>
    <w:lvl w:ilvl="0">
      <w:start w:val="1"/>
      <w:numFmt w:val="decimal"/>
      <w:lvlText w:val="%1)"/>
      <w:lvlJc w:val="left"/>
      <w:pPr>
        <w:ind w:left="425" w:hanging="425"/>
      </w:pPr>
      <w:rPr>
        <w:rFonts w:hint="default"/>
      </w:rPr>
    </w:lvl>
  </w:abstractNum>
  <w:abstractNum w:abstractNumId="47">
    <w:nsid w:val="7BF79D3F"/>
    <w:multiLevelType w:val="singleLevel"/>
    <w:tmpl w:val="7BF79D3F"/>
    <w:lvl w:ilvl="0">
      <w:start w:val="1"/>
      <w:numFmt w:val="decimal"/>
      <w:lvlText w:val="%1)"/>
      <w:lvlJc w:val="left"/>
      <w:pPr>
        <w:ind w:left="425" w:hanging="425"/>
      </w:pPr>
      <w:rPr>
        <w:rFonts w:hint="default"/>
      </w:rPr>
    </w:lvl>
  </w:abstractNum>
  <w:abstractNum w:abstractNumId="48">
    <w:nsid w:val="7FAFA353"/>
    <w:multiLevelType w:val="singleLevel"/>
    <w:tmpl w:val="7FAFA353"/>
    <w:lvl w:ilvl="0">
      <w:start w:val="1"/>
      <w:numFmt w:val="decimal"/>
      <w:lvlText w:val="%1)"/>
      <w:lvlJc w:val="left"/>
      <w:pPr>
        <w:ind w:left="425" w:hanging="425"/>
      </w:pPr>
      <w:rPr>
        <w:rFonts w:hint="default"/>
      </w:rPr>
    </w:lvl>
  </w:abstractNum>
  <w:abstractNum w:abstractNumId="49">
    <w:nsid w:val="7FDAC479"/>
    <w:multiLevelType w:val="singleLevel"/>
    <w:tmpl w:val="7FDAC479"/>
    <w:lvl w:ilvl="0">
      <w:start w:val="1"/>
      <w:numFmt w:val="decimal"/>
      <w:lvlText w:val="%1)"/>
      <w:lvlJc w:val="left"/>
      <w:pPr>
        <w:ind w:left="425" w:hanging="425"/>
      </w:pPr>
      <w:rPr>
        <w:rFonts w:hint="default"/>
      </w:rPr>
    </w:lvl>
  </w:abstractNum>
  <w:abstractNum w:abstractNumId="50">
    <w:nsid w:val="7FF73EAD"/>
    <w:multiLevelType w:val="singleLevel"/>
    <w:tmpl w:val="7FF73EAD"/>
    <w:lvl w:ilvl="0">
      <w:start w:val="1"/>
      <w:numFmt w:val="decimal"/>
      <w:lvlText w:val="%1)"/>
      <w:lvlJc w:val="left"/>
      <w:pPr>
        <w:ind w:left="425" w:hanging="425"/>
      </w:pPr>
      <w:rPr>
        <w:rFonts w:hint="default"/>
      </w:rPr>
    </w:lvl>
  </w:abstractNum>
  <w:abstractNum w:abstractNumId="51">
    <w:nsid w:val="7FFFA005"/>
    <w:multiLevelType w:val="singleLevel"/>
    <w:tmpl w:val="7FFFA005"/>
    <w:lvl w:ilvl="0">
      <w:start w:val="1"/>
      <w:numFmt w:val="decimal"/>
      <w:lvlText w:val="%1)"/>
      <w:lvlJc w:val="left"/>
      <w:pPr>
        <w:ind w:left="425" w:hanging="425"/>
      </w:pPr>
      <w:rPr>
        <w:rFonts w:hint="default"/>
      </w:rPr>
    </w:lvl>
  </w:abstractNum>
  <w:num w:numId="1">
    <w:abstractNumId w:val="17"/>
  </w:num>
  <w:num w:numId="2">
    <w:abstractNumId w:val="16"/>
  </w:num>
  <w:num w:numId="3">
    <w:abstractNumId w:val="20"/>
  </w:num>
  <w:num w:numId="4">
    <w:abstractNumId w:val="34"/>
  </w:num>
  <w:num w:numId="5">
    <w:abstractNumId w:val="4"/>
  </w:num>
  <w:num w:numId="6">
    <w:abstractNumId w:val="36"/>
  </w:num>
  <w:num w:numId="7">
    <w:abstractNumId w:val="26"/>
  </w:num>
  <w:num w:numId="8">
    <w:abstractNumId w:val="29"/>
  </w:num>
  <w:num w:numId="9">
    <w:abstractNumId w:val="0"/>
  </w:num>
  <w:num w:numId="10">
    <w:abstractNumId w:val="25"/>
  </w:num>
  <w:num w:numId="11">
    <w:abstractNumId w:val="42"/>
  </w:num>
  <w:num w:numId="12">
    <w:abstractNumId w:val="24"/>
  </w:num>
  <w:num w:numId="13">
    <w:abstractNumId w:val="45"/>
  </w:num>
  <w:num w:numId="14">
    <w:abstractNumId w:val="3"/>
  </w:num>
  <w:num w:numId="15">
    <w:abstractNumId w:val="50"/>
  </w:num>
  <w:num w:numId="16">
    <w:abstractNumId w:val="7"/>
  </w:num>
  <w:num w:numId="17">
    <w:abstractNumId w:val="41"/>
  </w:num>
  <w:num w:numId="18">
    <w:abstractNumId w:val="14"/>
  </w:num>
  <w:num w:numId="19">
    <w:abstractNumId w:val="40"/>
  </w:num>
  <w:num w:numId="20">
    <w:abstractNumId w:val="39"/>
  </w:num>
  <w:num w:numId="21">
    <w:abstractNumId w:val="19"/>
  </w:num>
  <w:num w:numId="22">
    <w:abstractNumId w:val="44"/>
  </w:num>
  <w:num w:numId="23">
    <w:abstractNumId w:val="2"/>
  </w:num>
  <w:num w:numId="24">
    <w:abstractNumId w:val="46"/>
  </w:num>
  <w:num w:numId="25">
    <w:abstractNumId w:val="47"/>
  </w:num>
  <w:num w:numId="26">
    <w:abstractNumId w:val="35"/>
  </w:num>
  <w:num w:numId="27">
    <w:abstractNumId w:val="28"/>
  </w:num>
  <w:num w:numId="28">
    <w:abstractNumId w:val="9"/>
  </w:num>
  <w:num w:numId="29">
    <w:abstractNumId w:val="1"/>
  </w:num>
  <w:num w:numId="30">
    <w:abstractNumId w:val="22"/>
  </w:num>
  <w:num w:numId="31">
    <w:abstractNumId w:val="48"/>
  </w:num>
  <w:num w:numId="32">
    <w:abstractNumId w:val="33"/>
  </w:num>
  <w:num w:numId="33">
    <w:abstractNumId w:val="30"/>
  </w:num>
  <w:num w:numId="34">
    <w:abstractNumId w:val="49"/>
  </w:num>
  <w:num w:numId="35">
    <w:abstractNumId w:val="8"/>
  </w:num>
  <w:num w:numId="36">
    <w:abstractNumId w:val="43"/>
  </w:num>
  <w:num w:numId="37">
    <w:abstractNumId w:val="10"/>
  </w:num>
  <w:num w:numId="38">
    <w:abstractNumId w:val="6"/>
  </w:num>
  <w:num w:numId="39">
    <w:abstractNumId w:val="51"/>
  </w:num>
  <w:num w:numId="40">
    <w:abstractNumId w:val="13"/>
  </w:num>
  <w:num w:numId="41">
    <w:abstractNumId w:val="32"/>
  </w:num>
  <w:num w:numId="42">
    <w:abstractNumId w:val="37"/>
  </w:num>
  <w:num w:numId="43">
    <w:abstractNumId w:val="21"/>
  </w:num>
  <w:num w:numId="44">
    <w:abstractNumId w:val="15"/>
  </w:num>
  <w:num w:numId="45">
    <w:abstractNumId w:val="23"/>
  </w:num>
  <w:num w:numId="46">
    <w:abstractNumId w:val="12"/>
  </w:num>
  <w:num w:numId="47">
    <w:abstractNumId w:val="38"/>
  </w:num>
  <w:num w:numId="48">
    <w:abstractNumId w:val="5"/>
  </w:num>
  <w:num w:numId="49">
    <w:abstractNumId w:val="11"/>
  </w:num>
  <w:num w:numId="50">
    <w:abstractNumId w:val="18"/>
  </w:num>
  <w:num w:numId="51">
    <w:abstractNumId w:val="31"/>
  </w:num>
  <w:num w:numId="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5E70"/>
    <w:rsid w:val="0001733F"/>
    <w:rsid w:val="00023DE4"/>
    <w:rsid w:val="000257A1"/>
    <w:rsid w:val="00026061"/>
    <w:rsid w:val="00027504"/>
    <w:rsid w:val="00071769"/>
    <w:rsid w:val="000731D7"/>
    <w:rsid w:val="000853B4"/>
    <w:rsid w:val="000B4154"/>
    <w:rsid w:val="000B4714"/>
    <w:rsid w:val="000C7147"/>
    <w:rsid w:val="00101D18"/>
    <w:rsid w:val="00103BDB"/>
    <w:rsid w:val="00141AB5"/>
    <w:rsid w:val="00142215"/>
    <w:rsid w:val="001457A3"/>
    <w:rsid w:val="00164F90"/>
    <w:rsid w:val="001708D7"/>
    <w:rsid w:val="001800F4"/>
    <w:rsid w:val="00187A33"/>
    <w:rsid w:val="001C6779"/>
    <w:rsid w:val="001D3868"/>
    <w:rsid w:val="00252762"/>
    <w:rsid w:val="0026165C"/>
    <w:rsid w:val="00286CB2"/>
    <w:rsid w:val="002924D0"/>
    <w:rsid w:val="00292ACD"/>
    <w:rsid w:val="002A0F83"/>
    <w:rsid w:val="002A7134"/>
    <w:rsid w:val="002B1E03"/>
    <w:rsid w:val="002B352B"/>
    <w:rsid w:val="002B5ED3"/>
    <w:rsid w:val="002C2014"/>
    <w:rsid w:val="002C2743"/>
    <w:rsid w:val="002D2AB3"/>
    <w:rsid w:val="002D5D88"/>
    <w:rsid w:val="002F5F34"/>
    <w:rsid w:val="00307934"/>
    <w:rsid w:val="00312EEE"/>
    <w:rsid w:val="00353EF5"/>
    <w:rsid w:val="00370A72"/>
    <w:rsid w:val="00373092"/>
    <w:rsid w:val="00377BBA"/>
    <w:rsid w:val="00387A97"/>
    <w:rsid w:val="00391CA0"/>
    <w:rsid w:val="00396A51"/>
    <w:rsid w:val="003A3917"/>
    <w:rsid w:val="003A7E4E"/>
    <w:rsid w:val="003B3291"/>
    <w:rsid w:val="003B39EB"/>
    <w:rsid w:val="003B5CDF"/>
    <w:rsid w:val="003D3E96"/>
    <w:rsid w:val="00403A91"/>
    <w:rsid w:val="00406AF2"/>
    <w:rsid w:val="004133B5"/>
    <w:rsid w:val="004152F5"/>
    <w:rsid w:val="00420718"/>
    <w:rsid w:val="00427B45"/>
    <w:rsid w:val="004415A3"/>
    <w:rsid w:val="00443B9F"/>
    <w:rsid w:val="0044698F"/>
    <w:rsid w:val="00467A79"/>
    <w:rsid w:val="00474660"/>
    <w:rsid w:val="004778A8"/>
    <w:rsid w:val="004801B2"/>
    <w:rsid w:val="00492B9D"/>
    <w:rsid w:val="004942DA"/>
    <w:rsid w:val="00495AE8"/>
    <w:rsid w:val="004A2004"/>
    <w:rsid w:val="004B0F9A"/>
    <w:rsid w:val="004C3836"/>
    <w:rsid w:val="005220EB"/>
    <w:rsid w:val="0052452D"/>
    <w:rsid w:val="00531380"/>
    <w:rsid w:val="0053598D"/>
    <w:rsid w:val="005567B3"/>
    <w:rsid w:val="00556FCF"/>
    <w:rsid w:val="0058082D"/>
    <w:rsid w:val="005B057B"/>
    <w:rsid w:val="005B0E84"/>
    <w:rsid w:val="005D175B"/>
    <w:rsid w:val="005E7A41"/>
    <w:rsid w:val="00600DB7"/>
    <w:rsid w:val="0061704A"/>
    <w:rsid w:val="00634AB1"/>
    <w:rsid w:val="00646496"/>
    <w:rsid w:val="00655EC3"/>
    <w:rsid w:val="00670D33"/>
    <w:rsid w:val="00674F90"/>
    <w:rsid w:val="00675113"/>
    <w:rsid w:val="00693B18"/>
    <w:rsid w:val="0069561C"/>
    <w:rsid w:val="006A019C"/>
    <w:rsid w:val="006A3D54"/>
    <w:rsid w:val="006B41D2"/>
    <w:rsid w:val="006C0662"/>
    <w:rsid w:val="006C43CB"/>
    <w:rsid w:val="006D330C"/>
    <w:rsid w:val="006E2BDA"/>
    <w:rsid w:val="006E72EF"/>
    <w:rsid w:val="006F1796"/>
    <w:rsid w:val="006F451F"/>
    <w:rsid w:val="00701744"/>
    <w:rsid w:val="00716FCD"/>
    <w:rsid w:val="00721F02"/>
    <w:rsid w:val="00722099"/>
    <w:rsid w:val="007309D6"/>
    <w:rsid w:val="00731E33"/>
    <w:rsid w:val="00752DB3"/>
    <w:rsid w:val="00763D32"/>
    <w:rsid w:val="00781CC5"/>
    <w:rsid w:val="0078371B"/>
    <w:rsid w:val="007872D2"/>
    <w:rsid w:val="00791F74"/>
    <w:rsid w:val="007A3055"/>
    <w:rsid w:val="007B4662"/>
    <w:rsid w:val="007E5B29"/>
    <w:rsid w:val="007E7CCA"/>
    <w:rsid w:val="0081480F"/>
    <w:rsid w:val="00815309"/>
    <w:rsid w:val="00847E4B"/>
    <w:rsid w:val="0085493C"/>
    <w:rsid w:val="00863321"/>
    <w:rsid w:val="0086625A"/>
    <w:rsid w:val="0087073C"/>
    <w:rsid w:val="0088761A"/>
    <w:rsid w:val="00894282"/>
    <w:rsid w:val="00897EC7"/>
    <w:rsid w:val="008D18A0"/>
    <w:rsid w:val="008D4DDD"/>
    <w:rsid w:val="008D4E22"/>
    <w:rsid w:val="008D536E"/>
    <w:rsid w:val="00914592"/>
    <w:rsid w:val="00917E55"/>
    <w:rsid w:val="009518FA"/>
    <w:rsid w:val="00971F51"/>
    <w:rsid w:val="00984ACB"/>
    <w:rsid w:val="009A1446"/>
    <w:rsid w:val="009A6D83"/>
    <w:rsid w:val="009C3734"/>
    <w:rsid w:val="009E4DA9"/>
    <w:rsid w:val="009E501F"/>
    <w:rsid w:val="009F28FB"/>
    <w:rsid w:val="009F5CDF"/>
    <w:rsid w:val="00A14D46"/>
    <w:rsid w:val="00A31122"/>
    <w:rsid w:val="00A31EFC"/>
    <w:rsid w:val="00A44415"/>
    <w:rsid w:val="00A50099"/>
    <w:rsid w:val="00A6168A"/>
    <w:rsid w:val="00A73A11"/>
    <w:rsid w:val="00A73FA4"/>
    <w:rsid w:val="00A77B3E"/>
    <w:rsid w:val="00A939E6"/>
    <w:rsid w:val="00AA1C87"/>
    <w:rsid w:val="00AD7BBA"/>
    <w:rsid w:val="00AE2E97"/>
    <w:rsid w:val="00AF1E3F"/>
    <w:rsid w:val="00AF393C"/>
    <w:rsid w:val="00B04F1E"/>
    <w:rsid w:val="00B06E3D"/>
    <w:rsid w:val="00B10D54"/>
    <w:rsid w:val="00B25286"/>
    <w:rsid w:val="00B371D2"/>
    <w:rsid w:val="00B428DF"/>
    <w:rsid w:val="00B428E6"/>
    <w:rsid w:val="00B45185"/>
    <w:rsid w:val="00B53D83"/>
    <w:rsid w:val="00B87972"/>
    <w:rsid w:val="00B90AAF"/>
    <w:rsid w:val="00B959F5"/>
    <w:rsid w:val="00BA59E8"/>
    <w:rsid w:val="00BB269B"/>
    <w:rsid w:val="00BB4FCD"/>
    <w:rsid w:val="00C02BBD"/>
    <w:rsid w:val="00C02E78"/>
    <w:rsid w:val="00C043C3"/>
    <w:rsid w:val="00C220A9"/>
    <w:rsid w:val="00C326DB"/>
    <w:rsid w:val="00C45D0B"/>
    <w:rsid w:val="00C56554"/>
    <w:rsid w:val="00C628AC"/>
    <w:rsid w:val="00C66FA1"/>
    <w:rsid w:val="00C67BBB"/>
    <w:rsid w:val="00C7550A"/>
    <w:rsid w:val="00C77AE2"/>
    <w:rsid w:val="00C97794"/>
    <w:rsid w:val="00CA33DB"/>
    <w:rsid w:val="00CB79ED"/>
    <w:rsid w:val="00CE3A3B"/>
    <w:rsid w:val="00CE543C"/>
    <w:rsid w:val="00D01871"/>
    <w:rsid w:val="00D06807"/>
    <w:rsid w:val="00D07986"/>
    <w:rsid w:val="00D46649"/>
    <w:rsid w:val="00D77EDD"/>
    <w:rsid w:val="00D8172B"/>
    <w:rsid w:val="00D847F9"/>
    <w:rsid w:val="00D857EE"/>
    <w:rsid w:val="00D95BD3"/>
    <w:rsid w:val="00DB2A2F"/>
    <w:rsid w:val="00DB3D47"/>
    <w:rsid w:val="00DC2BCC"/>
    <w:rsid w:val="00DF4AE3"/>
    <w:rsid w:val="00E3763D"/>
    <w:rsid w:val="00E44BA5"/>
    <w:rsid w:val="00E475E9"/>
    <w:rsid w:val="00E567F5"/>
    <w:rsid w:val="00E717A9"/>
    <w:rsid w:val="00E851C3"/>
    <w:rsid w:val="00EB0274"/>
    <w:rsid w:val="00EB0C94"/>
    <w:rsid w:val="00ED2CCF"/>
    <w:rsid w:val="00F12246"/>
    <w:rsid w:val="00F16DD1"/>
    <w:rsid w:val="00F23200"/>
    <w:rsid w:val="00F4586F"/>
    <w:rsid w:val="00F55F75"/>
    <w:rsid w:val="00F9459B"/>
    <w:rsid w:val="00F94791"/>
    <w:rsid w:val="00F96B57"/>
    <w:rsid w:val="00F971EC"/>
    <w:rsid w:val="00FA450C"/>
    <w:rsid w:val="00FA4FD3"/>
    <w:rsid w:val="00FB577A"/>
    <w:rsid w:val="00FC3ECA"/>
    <w:rsid w:val="00FF271E"/>
    <w:rsid w:val="0C464CB7"/>
    <w:rsid w:val="27817354"/>
    <w:rsid w:val="2AF04410"/>
    <w:rsid w:val="2C4E6D35"/>
    <w:rsid w:val="349F2701"/>
    <w:rsid w:val="39A44D33"/>
    <w:rsid w:val="569E25D9"/>
    <w:rsid w:val="57041303"/>
    <w:rsid w:val="5BD42D4E"/>
    <w:rsid w:val="6C1D7FC6"/>
    <w:rsid w:val="700F2C85"/>
    <w:rsid w:val="7DC7341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3.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header" Target="head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26819</Words>
  <Characters>28288</Characters>
  <Application>Microsoft Office Word</Application>
  <DocSecurity>0</DocSecurity>
  <Lines>475</Lines>
  <Paragraphs>133</Paragraphs>
  <ScaleCrop>false</ScaleCrop>
  <Company/>
  <LinksUpToDate>false</LinksUpToDate>
  <CharactersWithSpaces>28461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142</cp:revision>
  <dcterms:created xsi:type="dcterms:W3CDTF">2025-03-06T07:44:00Z</dcterms:created>
  <dcterms:modified xsi:type="dcterms:W3CDTF">2025-10-10T07:15:18Z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60DCED4F485D44058C4C64EDC0192425_12</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